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E8" w:rsidRDefault="007D65E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8"/>
        <w:tblW w:w="10313" w:type="dxa"/>
        <w:tblInd w:w="-284" w:type="dxa"/>
        <w:tblLayout w:type="fixed"/>
        <w:tblLook w:val="0000" w:firstRow="0" w:lastRow="0" w:firstColumn="0" w:lastColumn="0" w:noHBand="0" w:noVBand="0"/>
      </w:tblPr>
      <w:tblGrid>
        <w:gridCol w:w="2553"/>
        <w:gridCol w:w="7760"/>
      </w:tblGrid>
      <w:tr w:rsidR="007D65E8">
        <w:trPr>
          <w:trHeight w:val="1161"/>
        </w:trPr>
        <w:tc>
          <w:tcPr>
            <w:tcW w:w="2553" w:type="dxa"/>
          </w:tcPr>
          <w:p w:rsidR="007D65E8" w:rsidRDefault="007D65E8">
            <w:pPr>
              <w:jc w:val="center"/>
            </w:pPr>
          </w:p>
        </w:tc>
        <w:tc>
          <w:tcPr>
            <w:tcW w:w="7760" w:type="dxa"/>
          </w:tcPr>
          <w:p w:rsidR="007D65E8" w:rsidRDefault="00954F88">
            <w:pPr>
              <w:spacing w:line="360" w:lineRule="auto"/>
              <w:rPr>
                <w:sz w:val="26"/>
                <w:szCs w:val="26"/>
              </w:rPr>
            </w:pPr>
            <w:r>
              <w:rPr>
                <w:sz w:val="26"/>
                <w:szCs w:val="26"/>
              </w:rPr>
              <w:t>TRƯỜNG ĐẠI HỌC KINH TẾ - LUẬT</w:t>
            </w:r>
            <w:r>
              <w:rPr>
                <w:noProof/>
              </w:rPr>
              <w:drawing>
                <wp:anchor distT="0" distB="0" distL="114300" distR="114300" simplePos="0" relativeHeight="251658240" behindDoc="0" locked="0" layoutInCell="1" hidden="0" allowOverlap="1">
                  <wp:simplePos x="0" y="0"/>
                  <wp:positionH relativeFrom="column">
                    <wp:posOffset>-160018</wp:posOffset>
                  </wp:positionH>
                  <wp:positionV relativeFrom="paragraph">
                    <wp:posOffset>-29208</wp:posOffset>
                  </wp:positionV>
                  <wp:extent cx="816610" cy="81661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6610" cy="816610"/>
                          </a:xfrm>
                          <a:prstGeom prst="rect">
                            <a:avLst/>
                          </a:prstGeom>
                          <a:ln/>
                        </pic:spPr>
                      </pic:pic>
                    </a:graphicData>
                  </a:graphic>
                </wp:anchor>
              </w:drawing>
            </w:r>
          </w:p>
          <w:p w:rsidR="007D65E8" w:rsidRDefault="008B2A02">
            <w:pPr>
              <w:jc w:val="both"/>
              <w:rPr>
                <w:sz w:val="26"/>
                <w:szCs w:val="26"/>
              </w:rPr>
            </w:pPr>
            <w:r>
              <w:rPr>
                <w:b/>
                <w:sz w:val="26"/>
                <w:szCs w:val="26"/>
              </w:rPr>
              <w:t xml:space="preserve">          </w:t>
            </w:r>
          </w:p>
          <w:p w:rsidR="007D65E8" w:rsidRDefault="008B2A02" w:rsidP="00123173">
            <w:pPr>
              <w:spacing w:line="360" w:lineRule="auto"/>
            </w:pPr>
            <w:r>
              <w:rPr>
                <w:b/>
                <w:sz w:val="26"/>
                <w:szCs w:val="26"/>
              </w:rPr>
              <w:t xml:space="preserve">          </w:t>
            </w:r>
          </w:p>
        </w:tc>
      </w:tr>
    </w:tbl>
    <w:p w:rsidR="007D65E8" w:rsidRDefault="00954F88">
      <w:pPr>
        <w:spacing w:before="240" w:after="120" w:line="360" w:lineRule="auto"/>
        <w:jc w:val="center"/>
        <w:rPr>
          <w:sz w:val="30"/>
          <w:szCs w:val="30"/>
        </w:rPr>
      </w:pPr>
      <w:r>
        <w:rPr>
          <w:b/>
          <w:sz w:val="30"/>
          <w:szCs w:val="30"/>
        </w:rPr>
        <w:t>ĐỀ CƯƠNG CHI TIẾT HỌC PHẦN</w:t>
      </w:r>
      <w:r>
        <w:rPr>
          <w:noProof/>
        </w:rPr>
        <mc:AlternateContent>
          <mc:Choice Requires="wps">
            <w:drawing>
              <wp:anchor distT="0" distB="0" distL="114300" distR="114300" simplePos="0" relativeHeight="251659264" behindDoc="0" locked="0" layoutInCell="1" hidden="0" allowOverlap="1">
                <wp:simplePos x="0" y="0"/>
                <wp:positionH relativeFrom="column">
                  <wp:posOffset>1562100</wp:posOffset>
                </wp:positionH>
                <wp:positionV relativeFrom="paragraph">
                  <wp:posOffset>-1346199</wp:posOffset>
                </wp:positionV>
                <wp:extent cx="4994275" cy="336550"/>
                <wp:effectExtent l="0" t="0" r="0" b="0"/>
                <wp:wrapNone/>
                <wp:docPr id="7" name="Rectangle 7"/>
                <wp:cNvGraphicFramePr/>
                <a:graphic xmlns:a="http://schemas.openxmlformats.org/drawingml/2006/main">
                  <a:graphicData uri="http://schemas.microsoft.com/office/word/2010/wordprocessingShape">
                    <wps:wsp>
                      <wps:cNvSpPr/>
                      <wps:spPr>
                        <a:xfrm>
                          <a:off x="2853625" y="3616488"/>
                          <a:ext cx="4984750" cy="327025"/>
                        </a:xfrm>
                        <a:prstGeom prst="rect">
                          <a:avLst/>
                        </a:prstGeom>
                        <a:solidFill>
                          <a:srgbClr val="FFFFFF"/>
                        </a:solidFill>
                        <a:ln>
                          <a:noFill/>
                        </a:ln>
                      </wps:spPr>
                      <wps:txbx>
                        <w:txbxContent>
                          <w:p w:rsidR="007D65E8" w:rsidRDefault="00954F88">
                            <w:pPr>
                              <w:spacing w:line="258" w:lineRule="auto"/>
                              <w:ind w:hanging="2"/>
                              <w:jc w:val="right"/>
                              <w:textDirection w:val="btLr"/>
                            </w:pPr>
                            <w:r>
                              <w:rPr>
                                <w:b/>
                                <w:i/>
                                <w:color w:val="000000"/>
                              </w:rPr>
                              <w:t xml:space="preserve">Mẫu 7: Đề cương chi tiết học phần </w:t>
                            </w:r>
                          </w:p>
                          <w:p w:rsidR="007D65E8" w:rsidRDefault="007D65E8">
                            <w:pPr>
                              <w:spacing w:line="258" w:lineRule="auto"/>
                              <w:ind w:hanging="2"/>
                              <w:textDirection w:val="btLr"/>
                            </w:pPr>
                          </w:p>
                          <w:p w:rsidR="007D65E8" w:rsidRDefault="007D65E8">
                            <w:pPr>
                              <w:ind w:hanging="2"/>
                              <w:textDirection w:val="btLr"/>
                            </w:pPr>
                          </w:p>
                        </w:txbxContent>
                      </wps:txbx>
                      <wps:bodyPr spcFirstLastPara="1" wrap="square" lIns="91425" tIns="45700" rIns="91425" bIns="45700" anchor="t" anchorCtr="0">
                        <a:noAutofit/>
                      </wps:bodyPr>
                    </wps:wsp>
                  </a:graphicData>
                </a:graphic>
              </wp:anchor>
            </w:drawing>
          </mc:Choice>
          <mc:Fallback>
            <w:pict>
              <v:rect id="Rectangle 7" o:spid="_x0000_s1026" style="position:absolute;left:0;text-align:left;margin-left:123pt;margin-top:-106pt;width:393.25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" stroked="f">
                <v:textbox inset="2.53958mm,1.2694mm,2.53958mm,1.2694mm">
                  <w:txbxContent>
                    <w:p w:rsidR="007D65E8" w:rsidRDefault="00954F88">
                      <w:pPr>
                        <w:spacing w:line="258" w:lineRule="auto"/>
                        <w:ind w:hanging="2"/>
                        <w:jc w:val="right"/>
                        <w:textDirection w:val="btLr"/>
                      </w:pPr>
                      <w:r>
                        <w:rPr>
                          <w:b/>
                          <w:i/>
                          <w:color w:val="000000"/>
                        </w:rPr>
                        <w:t xml:space="preserve">Mẫu 7: Đề cương chi tiết học phần </w:t>
                      </w:r>
                    </w:p>
                    <w:p w:rsidR="007D65E8" w:rsidRDefault="007D65E8">
                      <w:pPr>
                        <w:spacing w:line="258" w:lineRule="auto"/>
                        <w:ind w:hanging="2"/>
                        <w:textDirection w:val="btLr"/>
                      </w:pPr>
                    </w:p>
                    <w:p w:rsidR="007D65E8" w:rsidRDefault="007D65E8">
                      <w:pPr>
                        <w:ind w:hanging="2"/>
                        <w:textDirection w:val="btLr"/>
                      </w:pPr>
                    </w:p>
                  </w:txbxContent>
                </v:textbox>
              </v:rect>
            </w:pict>
          </mc:Fallback>
        </mc:AlternateContent>
      </w:r>
    </w:p>
    <w:p w:rsidR="007D65E8" w:rsidRDefault="00954F88">
      <w:pPr>
        <w:numPr>
          <w:ilvl w:val="0"/>
          <w:numId w:val="1"/>
        </w:numPr>
        <w:pBdr>
          <w:top w:val="nil"/>
          <w:left w:val="nil"/>
          <w:bottom w:val="nil"/>
          <w:right w:val="nil"/>
          <w:between w:val="nil"/>
        </w:pBdr>
        <w:tabs>
          <w:tab w:val="left" w:pos="720"/>
        </w:tabs>
        <w:spacing w:line="360" w:lineRule="auto"/>
        <w:jc w:val="both"/>
        <w:rPr>
          <w:color w:val="000000"/>
          <w:sz w:val="26"/>
          <w:szCs w:val="26"/>
        </w:rPr>
      </w:pPr>
      <w:r>
        <w:rPr>
          <w:b/>
          <w:color w:val="000000"/>
          <w:sz w:val="26"/>
          <w:szCs w:val="26"/>
        </w:rPr>
        <w:t>Thông tin tổng quát:</w:t>
      </w:r>
    </w:p>
    <w:tbl>
      <w:tblPr>
        <w:tblStyle w:val="a9"/>
        <w:tblW w:w="9000" w:type="dxa"/>
        <w:tblInd w:w="360" w:type="dxa"/>
        <w:tblLayout w:type="fixed"/>
        <w:tblLook w:val="0000" w:firstRow="0" w:lastRow="0" w:firstColumn="0" w:lastColumn="0" w:noHBand="0" w:noVBand="0"/>
      </w:tblPr>
      <w:tblGrid>
        <w:gridCol w:w="2902"/>
        <w:gridCol w:w="6098"/>
      </w:tblGrid>
      <w:tr w:rsidR="007D65E8">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b/>
                <w:color w:val="000000"/>
                <w:sz w:val="26"/>
                <w:szCs w:val="26"/>
              </w:rPr>
              <w:t>Tên học phần tiếng Việt</w:t>
            </w:r>
          </w:p>
        </w:tc>
        <w:tc>
          <w:tcPr>
            <w:tcW w:w="6098" w:type="dxa"/>
            <w:tcBorders>
              <w:top w:val="dotted" w:sz="4" w:space="0" w:color="000000"/>
              <w:left w:val="nil"/>
              <w:bottom w:val="dotted" w:sz="4" w:space="0" w:color="000000"/>
              <w:right w:val="dotted" w:sz="4" w:space="0" w:color="000000"/>
            </w:tcBorders>
            <w:vAlign w:val="center"/>
          </w:tcPr>
          <w:p w:rsidR="007D65E8" w:rsidRPr="008B2A02" w:rsidRDefault="00F30579" w:rsidP="008B2A02">
            <w:pPr>
              <w:rPr>
                <w:bCs/>
                <w:noProof/>
                <w:sz w:val="26"/>
                <w:szCs w:val="26"/>
                <w:lang w:val="vi-VN"/>
              </w:rPr>
            </w:pPr>
            <w:r w:rsidRPr="005F77FF">
              <w:rPr>
                <w:sz w:val="26"/>
                <w:szCs w:val="26"/>
              </w:rPr>
              <w:t>MUU1001</w:t>
            </w:r>
            <w:r>
              <w:rPr>
                <w:sz w:val="26"/>
                <w:szCs w:val="26"/>
              </w:rPr>
              <w:t>-</w:t>
            </w:r>
            <w:bookmarkStart w:id="0" w:name="_GoBack"/>
            <w:bookmarkEnd w:id="0"/>
            <w:r w:rsidR="005F77FF">
              <w:rPr>
                <w:sz w:val="26"/>
                <w:szCs w:val="26"/>
              </w:rPr>
              <w:t>Triết học</w:t>
            </w:r>
          </w:p>
        </w:tc>
      </w:tr>
      <w:tr w:rsidR="007D65E8">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b/>
                <w:color w:val="000000"/>
                <w:sz w:val="26"/>
                <w:szCs w:val="26"/>
              </w:rPr>
              <w:t>Tên học phần tiếng Anh</w:t>
            </w:r>
          </w:p>
        </w:tc>
        <w:tc>
          <w:tcPr>
            <w:tcW w:w="6098" w:type="dxa"/>
            <w:tcBorders>
              <w:top w:val="dotted" w:sz="4" w:space="0" w:color="000000"/>
              <w:left w:val="nil"/>
              <w:bottom w:val="dotted" w:sz="4" w:space="0" w:color="000000"/>
              <w:right w:val="dotted" w:sz="4" w:space="0" w:color="000000"/>
            </w:tcBorders>
            <w:vAlign w:val="center"/>
          </w:tcPr>
          <w:p w:rsidR="007D65E8" w:rsidRDefault="005F77FF">
            <w:pPr>
              <w:spacing w:line="276" w:lineRule="auto"/>
              <w:rPr>
                <w:color w:val="000000"/>
                <w:sz w:val="26"/>
                <w:szCs w:val="26"/>
              </w:rPr>
            </w:pPr>
            <w:bookmarkStart w:id="1" w:name="_heading=h.4nmai0j8r14x" w:colFirst="0" w:colLast="0"/>
            <w:bookmarkEnd w:id="1"/>
            <w:r w:rsidRPr="005F77FF">
              <w:rPr>
                <w:sz w:val="26"/>
                <w:szCs w:val="26"/>
              </w:rPr>
              <w:t>Philosophy</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b/>
                <w:color w:val="000000"/>
                <w:sz w:val="26"/>
                <w:szCs w:val="26"/>
              </w:rPr>
              <w:t>Mã học phần</w:t>
            </w:r>
          </w:p>
        </w:tc>
        <w:tc>
          <w:tcPr>
            <w:tcW w:w="6098" w:type="dxa"/>
            <w:tcBorders>
              <w:top w:val="nil"/>
              <w:left w:val="nil"/>
              <w:bottom w:val="dotted" w:sz="4" w:space="0" w:color="000000"/>
              <w:right w:val="dotted" w:sz="4" w:space="0" w:color="000000"/>
            </w:tcBorders>
            <w:vAlign w:val="center"/>
          </w:tcPr>
          <w:p w:rsidR="007D65E8" w:rsidRDefault="005F77FF">
            <w:pPr>
              <w:spacing w:line="276" w:lineRule="auto"/>
              <w:rPr>
                <w:color w:val="000000"/>
                <w:sz w:val="26"/>
                <w:szCs w:val="26"/>
              </w:rPr>
            </w:pPr>
            <w:r w:rsidRPr="005F77FF">
              <w:rPr>
                <w:sz w:val="26"/>
                <w:szCs w:val="26"/>
              </w:rPr>
              <w:t>MUU1001</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tabs>
                <w:tab w:val="left" w:pos="696"/>
              </w:tabs>
              <w:spacing w:line="276" w:lineRule="auto"/>
              <w:rPr>
                <w:color w:val="000000"/>
                <w:sz w:val="26"/>
                <w:szCs w:val="26"/>
              </w:rPr>
            </w:pPr>
            <w:r>
              <w:rPr>
                <w:color w:val="000000"/>
                <w:sz w:val="26"/>
                <w:szCs w:val="26"/>
              </w:rPr>
              <w:t xml:space="preserve">Thuộc khối kiến thức </w:t>
            </w:r>
          </w:p>
        </w:tc>
        <w:tc>
          <w:tcPr>
            <w:tcW w:w="6098" w:type="dxa"/>
            <w:tcBorders>
              <w:top w:val="nil"/>
              <w:left w:val="nil"/>
              <w:bottom w:val="dotted" w:sz="4" w:space="0" w:color="000000"/>
              <w:right w:val="dotted" w:sz="4" w:space="0" w:color="000000"/>
            </w:tcBorders>
            <w:vAlign w:val="center"/>
          </w:tcPr>
          <w:p w:rsidR="007D65E8" w:rsidRDefault="005F77FF">
            <w:pPr>
              <w:spacing w:line="276" w:lineRule="auto"/>
              <w:rPr>
                <w:color w:val="000000"/>
                <w:sz w:val="26"/>
                <w:szCs w:val="26"/>
              </w:rPr>
            </w:pPr>
            <w:r>
              <w:rPr>
                <w:color w:val="000000"/>
                <w:sz w:val="26"/>
                <w:szCs w:val="26"/>
              </w:rPr>
              <w:t>Kiến thức chung</w:t>
            </w:r>
          </w:p>
          <w:tbl>
            <w:tblPr>
              <w:tblStyle w:val="aa"/>
              <w:tblW w:w="7500" w:type="dxa"/>
              <w:tblLayout w:type="fixed"/>
              <w:tblLook w:val="0000" w:firstRow="0" w:lastRow="0" w:firstColumn="0" w:lastColumn="0" w:noHBand="0" w:noVBand="0"/>
            </w:tblPr>
            <w:tblGrid>
              <w:gridCol w:w="2010"/>
              <w:gridCol w:w="2745"/>
              <w:gridCol w:w="2745"/>
            </w:tblGrid>
            <w:tr w:rsidR="005F77FF" w:rsidTr="005F77FF">
              <w:tc>
                <w:tcPr>
                  <w:tcW w:w="2010" w:type="dxa"/>
                </w:tcPr>
                <w:p w:rsidR="005F77FF" w:rsidRDefault="005F77FF">
                  <w:pPr>
                    <w:tabs>
                      <w:tab w:val="center" w:pos="1264"/>
                    </w:tabs>
                    <w:spacing w:line="276" w:lineRule="auto"/>
                    <w:rPr>
                      <w:color w:val="000000"/>
                      <w:sz w:val="26"/>
                      <w:szCs w:val="26"/>
                    </w:rPr>
                  </w:pPr>
                  <w:r>
                    <w:rPr>
                      <w:color w:val="000000"/>
                      <w:sz w:val="26"/>
                      <w:szCs w:val="26"/>
                    </w:rPr>
                    <w:t xml:space="preserve">  Bắt buộc</w:t>
                  </w:r>
                </w:p>
              </w:tc>
              <w:tc>
                <w:tcPr>
                  <w:tcW w:w="2745" w:type="dxa"/>
                </w:tcPr>
                <w:p w:rsidR="005F77FF" w:rsidRDefault="005F77FF" w:rsidP="005F77FF">
                  <w:pPr>
                    <w:tabs>
                      <w:tab w:val="center" w:pos="1264"/>
                    </w:tabs>
                    <w:spacing w:line="276" w:lineRule="auto"/>
                    <w:rPr>
                      <w:color w:val="000000"/>
                      <w:sz w:val="26"/>
                      <w:szCs w:val="26"/>
                    </w:rPr>
                  </w:pPr>
                </w:p>
              </w:tc>
              <w:tc>
                <w:tcPr>
                  <w:tcW w:w="2745" w:type="dxa"/>
                </w:tcPr>
                <w:p w:rsidR="005F77FF" w:rsidRDefault="005F77FF" w:rsidP="005F77FF">
                  <w:pPr>
                    <w:tabs>
                      <w:tab w:val="center" w:pos="1264"/>
                    </w:tabs>
                    <w:spacing w:line="276" w:lineRule="auto"/>
                    <w:rPr>
                      <w:color w:val="000000"/>
                      <w:sz w:val="26"/>
                      <w:szCs w:val="26"/>
                    </w:rPr>
                  </w:pPr>
                  <w:r>
                    <w:rPr>
                      <w:color w:val="000000"/>
                      <w:sz w:val="26"/>
                      <w:szCs w:val="26"/>
                    </w:rPr>
                    <w:t xml:space="preserve">      </w:t>
                  </w:r>
                </w:p>
              </w:tc>
            </w:tr>
          </w:tbl>
          <w:p w:rsidR="007D65E8" w:rsidRDefault="007D65E8">
            <w:pPr>
              <w:spacing w:line="276" w:lineRule="auto"/>
              <w:rPr>
                <w:color w:val="000000"/>
                <w:sz w:val="26"/>
                <w:szCs w:val="26"/>
              </w:rPr>
            </w:pP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 xml:space="preserve">Trình độ </w:t>
            </w:r>
          </w:p>
        </w:tc>
        <w:tc>
          <w:tcPr>
            <w:tcW w:w="6098" w:type="dxa"/>
            <w:tcBorders>
              <w:top w:val="nil"/>
              <w:left w:val="nil"/>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Thạc sỹ</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Ngành học</w:t>
            </w:r>
          </w:p>
        </w:tc>
        <w:tc>
          <w:tcPr>
            <w:tcW w:w="6098" w:type="dxa"/>
            <w:tcBorders>
              <w:top w:val="nil"/>
              <w:left w:val="nil"/>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Kế toán</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Khóa học</w:t>
            </w:r>
          </w:p>
        </w:tc>
        <w:tc>
          <w:tcPr>
            <w:tcW w:w="6098" w:type="dxa"/>
            <w:tcBorders>
              <w:top w:val="nil"/>
              <w:left w:val="nil"/>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2025</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Năm học</w:t>
            </w:r>
          </w:p>
        </w:tc>
        <w:tc>
          <w:tcPr>
            <w:tcW w:w="6098" w:type="dxa"/>
            <w:tcBorders>
              <w:top w:val="nil"/>
              <w:left w:val="nil"/>
              <w:bottom w:val="dotted" w:sz="4" w:space="0" w:color="000000"/>
              <w:right w:val="dotted" w:sz="4" w:space="0" w:color="000000"/>
            </w:tcBorders>
            <w:vAlign w:val="center"/>
          </w:tcPr>
          <w:p w:rsidR="007D65E8" w:rsidRDefault="008B2A02">
            <w:pPr>
              <w:spacing w:line="276" w:lineRule="auto"/>
              <w:rPr>
                <w:color w:val="000000"/>
                <w:sz w:val="26"/>
                <w:szCs w:val="26"/>
              </w:rPr>
            </w:pPr>
            <w:r>
              <w:rPr>
                <w:color w:val="000000"/>
                <w:sz w:val="26"/>
                <w:szCs w:val="26"/>
              </w:rPr>
              <w:t>1</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 xml:space="preserve">Học kỳ </w:t>
            </w:r>
          </w:p>
        </w:tc>
        <w:tc>
          <w:tcPr>
            <w:tcW w:w="6098" w:type="dxa"/>
            <w:tcBorders>
              <w:top w:val="nil"/>
              <w:left w:val="nil"/>
              <w:bottom w:val="dotted" w:sz="4" w:space="0" w:color="000000"/>
              <w:right w:val="dotted" w:sz="4" w:space="0" w:color="000000"/>
            </w:tcBorders>
            <w:vAlign w:val="center"/>
          </w:tcPr>
          <w:p w:rsidR="007D65E8" w:rsidRDefault="005F77FF">
            <w:pPr>
              <w:spacing w:line="276" w:lineRule="auto"/>
              <w:rPr>
                <w:color w:val="000000"/>
                <w:sz w:val="26"/>
                <w:szCs w:val="26"/>
              </w:rPr>
            </w:pPr>
            <w:r>
              <w:rPr>
                <w:color w:val="000000"/>
                <w:sz w:val="26"/>
                <w:szCs w:val="26"/>
              </w:rPr>
              <w:t>1</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Số tín chỉ</w:t>
            </w:r>
          </w:p>
        </w:tc>
        <w:tc>
          <w:tcPr>
            <w:tcW w:w="6098" w:type="dxa"/>
            <w:tcBorders>
              <w:top w:val="nil"/>
              <w:left w:val="nil"/>
              <w:bottom w:val="dotted" w:sz="4" w:space="0" w:color="000000"/>
              <w:right w:val="dotted" w:sz="4" w:space="0" w:color="000000"/>
            </w:tcBorders>
            <w:vAlign w:val="center"/>
          </w:tcPr>
          <w:p w:rsidR="007D65E8" w:rsidRDefault="005F77FF">
            <w:pPr>
              <w:spacing w:line="276" w:lineRule="auto"/>
              <w:rPr>
                <w:color w:val="000000"/>
                <w:sz w:val="26"/>
                <w:szCs w:val="26"/>
              </w:rPr>
            </w:pPr>
            <w:r>
              <w:rPr>
                <w:color w:val="000000"/>
                <w:sz w:val="26"/>
                <w:szCs w:val="26"/>
              </w:rPr>
              <w:t>4</w:t>
            </w:r>
            <w:r w:rsidR="00954F88">
              <w:rPr>
                <w:color w:val="000000"/>
                <w:sz w:val="26"/>
                <w:szCs w:val="26"/>
              </w:rPr>
              <w:t xml:space="preserve"> tín chỉ</w:t>
            </w:r>
          </w:p>
          <w:p w:rsidR="007D65E8" w:rsidRDefault="00954F88">
            <w:pPr>
              <w:spacing w:line="276" w:lineRule="auto"/>
              <w:rPr>
                <w:color w:val="000000"/>
                <w:sz w:val="26"/>
                <w:szCs w:val="26"/>
              </w:rPr>
            </w:pPr>
            <w:r>
              <w:rPr>
                <w:color w:val="000000"/>
                <w:sz w:val="26"/>
                <w:szCs w:val="26"/>
              </w:rPr>
              <w:t>Lý thuyết (</w:t>
            </w:r>
            <w:r>
              <w:rPr>
                <w:sz w:val="26"/>
                <w:szCs w:val="26"/>
              </w:rPr>
              <w:t>15 tiết/tín chỉ)</w:t>
            </w:r>
            <w:r>
              <w:rPr>
                <w:color w:val="000000"/>
                <w:sz w:val="26"/>
                <w:szCs w:val="26"/>
              </w:rPr>
              <w:t xml:space="preserve">: 30 tiết      </w:t>
            </w:r>
          </w:p>
          <w:p w:rsidR="007D65E8" w:rsidRDefault="00954F88">
            <w:pPr>
              <w:spacing w:line="276" w:lineRule="auto"/>
              <w:rPr>
                <w:color w:val="000000"/>
                <w:sz w:val="26"/>
                <w:szCs w:val="26"/>
              </w:rPr>
            </w:pPr>
            <w:r>
              <w:rPr>
                <w:color w:val="000000"/>
                <w:sz w:val="26"/>
                <w:szCs w:val="26"/>
              </w:rPr>
              <w:t xml:space="preserve">Thực hành, thí nghiệm, thảo luận (30 tiết/tín chỉ): </w:t>
            </w:r>
          </w:p>
          <w:p w:rsidR="007D65E8" w:rsidRDefault="00954F88">
            <w:pPr>
              <w:spacing w:line="276" w:lineRule="auto"/>
              <w:rPr>
                <w:color w:val="000000"/>
                <w:sz w:val="26"/>
                <w:szCs w:val="26"/>
              </w:rPr>
            </w:pPr>
            <w:r>
              <w:rPr>
                <w:color w:val="000000"/>
                <w:sz w:val="26"/>
                <w:szCs w:val="26"/>
              </w:rPr>
              <w:t>Tự học, tự nghiên cứu (30 giờ/tín chỉ): 60 tiết</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 xml:space="preserve">Môn học tiên quyết </w:t>
            </w:r>
          </w:p>
        </w:tc>
        <w:tc>
          <w:tcPr>
            <w:tcW w:w="6098" w:type="dxa"/>
            <w:tcBorders>
              <w:top w:val="nil"/>
              <w:left w:val="nil"/>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Không</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Môn học trước</w:t>
            </w:r>
          </w:p>
        </w:tc>
        <w:tc>
          <w:tcPr>
            <w:tcW w:w="6098" w:type="dxa"/>
            <w:tcBorders>
              <w:top w:val="nil"/>
              <w:left w:val="nil"/>
              <w:bottom w:val="dotted" w:sz="4" w:space="0" w:color="000000"/>
              <w:right w:val="dotted" w:sz="4" w:space="0" w:color="000000"/>
            </w:tcBorders>
          </w:tcPr>
          <w:p w:rsidR="007D65E8" w:rsidRDefault="00954F88">
            <w:r>
              <w:rPr>
                <w:color w:val="000000"/>
                <w:sz w:val="26"/>
                <w:szCs w:val="26"/>
              </w:rPr>
              <w:t>Không</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Môn học sau</w:t>
            </w:r>
          </w:p>
        </w:tc>
        <w:tc>
          <w:tcPr>
            <w:tcW w:w="6098" w:type="dxa"/>
            <w:tcBorders>
              <w:top w:val="nil"/>
              <w:left w:val="nil"/>
              <w:bottom w:val="dotted" w:sz="4" w:space="0" w:color="000000"/>
              <w:right w:val="dotted" w:sz="4" w:space="0" w:color="000000"/>
            </w:tcBorders>
          </w:tcPr>
          <w:p w:rsidR="007D65E8" w:rsidRDefault="00954F88">
            <w:r>
              <w:rPr>
                <w:color w:val="000000"/>
                <w:sz w:val="26"/>
                <w:szCs w:val="26"/>
              </w:rPr>
              <w:t>Không</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Môn học song hành</w:t>
            </w:r>
          </w:p>
        </w:tc>
        <w:tc>
          <w:tcPr>
            <w:tcW w:w="6098" w:type="dxa"/>
            <w:tcBorders>
              <w:top w:val="nil"/>
              <w:left w:val="nil"/>
              <w:bottom w:val="dotted" w:sz="4" w:space="0" w:color="000000"/>
              <w:right w:val="dotted" w:sz="4" w:space="0" w:color="000000"/>
            </w:tcBorders>
          </w:tcPr>
          <w:p w:rsidR="007D65E8" w:rsidRDefault="00954F88">
            <w:r>
              <w:rPr>
                <w:color w:val="000000"/>
                <w:sz w:val="26"/>
                <w:szCs w:val="26"/>
              </w:rPr>
              <w:t>Không</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Ngôn ngữ sử dụng trong giảng dạy</w:t>
            </w:r>
          </w:p>
        </w:tc>
        <w:tc>
          <w:tcPr>
            <w:tcW w:w="6098" w:type="dxa"/>
            <w:tcBorders>
              <w:top w:val="nil"/>
              <w:left w:val="nil"/>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Tiếng Việt</w:t>
            </w:r>
          </w:p>
        </w:tc>
      </w:tr>
      <w:tr w:rsidR="007D65E8">
        <w:trPr>
          <w:trHeight w:val="320"/>
        </w:trPr>
        <w:tc>
          <w:tcPr>
            <w:tcW w:w="2902" w:type="dxa"/>
            <w:tcBorders>
              <w:top w:val="nil"/>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Các giảng viên phụ trách giảng dạy</w:t>
            </w:r>
          </w:p>
        </w:tc>
        <w:tc>
          <w:tcPr>
            <w:tcW w:w="6098" w:type="dxa"/>
            <w:tcBorders>
              <w:top w:val="nil"/>
              <w:left w:val="nil"/>
              <w:bottom w:val="dotted" w:sz="4" w:space="0" w:color="000000"/>
              <w:right w:val="dotted" w:sz="4" w:space="0" w:color="000000"/>
            </w:tcBorders>
            <w:vAlign w:val="center"/>
          </w:tcPr>
          <w:p w:rsidR="008B2A02" w:rsidRPr="005F77FF" w:rsidRDefault="005F77FF" w:rsidP="005F77FF">
            <w:pPr>
              <w:spacing w:before="120"/>
              <w:jc w:val="both"/>
              <w:rPr>
                <w:sz w:val="26"/>
                <w:szCs w:val="26"/>
              </w:rPr>
            </w:pPr>
            <w:r w:rsidRPr="005F77FF">
              <w:rPr>
                <w:sz w:val="26"/>
                <w:szCs w:val="26"/>
              </w:rPr>
              <w:t>TS Nguyễn Thị Thanh Hà</w:t>
            </w:r>
          </w:p>
          <w:p w:rsidR="007D65E8" w:rsidRDefault="007D65E8">
            <w:pPr>
              <w:spacing w:line="276" w:lineRule="auto"/>
              <w:rPr>
                <w:color w:val="000000"/>
                <w:sz w:val="26"/>
                <w:szCs w:val="26"/>
              </w:rPr>
            </w:pPr>
          </w:p>
        </w:tc>
      </w:tr>
      <w:tr w:rsidR="007D65E8">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7D65E8" w:rsidRDefault="00954F88">
            <w:pPr>
              <w:spacing w:line="276" w:lineRule="auto"/>
              <w:rPr>
                <w:color w:val="000000"/>
                <w:sz w:val="26"/>
                <w:szCs w:val="26"/>
              </w:rPr>
            </w:pPr>
            <w:r>
              <w:rPr>
                <w:color w:val="000000"/>
                <w:sz w:val="26"/>
                <w:szCs w:val="26"/>
              </w:rPr>
              <w:t>Các giảng viên trợ giảng</w:t>
            </w:r>
          </w:p>
        </w:tc>
        <w:tc>
          <w:tcPr>
            <w:tcW w:w="6098" w:type="dxa"/>
            <w:tcBorders>
              <w:top w:val="dotted" w:sz="4" w:space="0" w:color="000000"/>
              <w:left w:val="nil"/>
              <w:bottom w:val="dotted" w:sz="4" w:space="0" w:color="000000"/>
              <w:right w:val="dotted" w:sz="4" w:space="0" w:color="000000"/>
            </w:tcBorders>
            <w:vAlign w:val="center"/>
          </w:tcPr>
          <w:p w:rsidR="007D65E8" w:rsidRDefault="007D65E8">
            <w:pPr>
              <w:spacing w:line="276" w:lineRule="auto"/>
              <w:rPr>
                <w:color w:val="000000"/>
                <w:sz w:val="26"/>
                <w:szCs w:val="26"/>
              </w:rPr>
            </w:pPr>
          </w:p>
        </w:tc>
      </w:tr>
    </w:tbl>
    <w:p w:rsidR="007D65E8" w:rsidRDefault="00954F88">
      <w:pPr>
        <w:numPr>
          <w:ilvl w:val="0"/>
          <w:numId w:val="1"/>
        </w:numPr>
        <w:pBdr>
          <w:top w:val="nil"/>
          <w:left w:val="nil"/>
          <w:bottom w:val="nil"/>
          <w:right w:val="nil"/>
          <w:between w:val="nil"/>
        </w:pBdr>
        <w:tabs>
          <w:tab w:val="left" w:pos="720"/>
          <w:tab w:val="left" w:pos="4962"/>
        </w:tabs>
        <w:spacing w:before="240" w:line="360" w:lineRule="auto"/>
        <w:jc w:val="both"/>
        <w:rPr>
          <w:color w:val="000000"/>
          <w:sz w:val="26"/>
          <w:szCs w:val="26"/>
        </w:rPr>
      </w:pPr>
      <w:r>
        <w:rPr>
          <w:b/>
          <w:color w:val="000000"/>
          <w:sz w:val="26"/>
          <w:szCs w:val="26"/>
        </w:rPr>
        <w:t>Mô tả môn học</w:t>
      </w:r>
    </w:p>
    <w:p w:rsidR="005F77FF" w:rsidRDefault="005F77FF" w:rsidP="005F77FF">
      <w:pPr>
        <w:pStyle w:val="BodyText"/>
        <w:ind w:firstLine="740"/>
        <w:jc w:val="both"/>
      </w:pPr>
      <w:r>
        <w:t xml:space="preserve">Theo chương trình giáo dục sau đại học, Triết học là một học phần độc lập, có vị trí quan trọng trong </w:t>
      </w:r>
      <w:r>
        <w:rPr>
          <w:i/>
          <w:iCs/>
        </w:rPr>
        <w:t>Phần kiến thức chung.</w:t>
      </w:r>
      <w:r>
        <w:t xml:space="preserve"> Học phần Triết học cung cấp hệ thống kiến thức về thế giới quan và phương pháp luận duy vật biện chứng và duy vật lịch sử nhằm nâng cao hiểu biết và kỹ năng vận dụng kiến thức triết học của học viên trong hoạt động nghiên cứu khoa học và hoạt động thực tiễn nghề nghiệp.</w:t>
      </w:r>
    </w:p>
    <w:p w:rsidR="005F77FF" w:rsidRDefault="005F77FF" w:rsidP="005F77FF">
      <w:pPr>
        <w:pStyle w:val="BodyText"/>
        <w:ind w:firstLine="740"/>
        <w:jc w:val="both"/>
      </w:pPr>
      <w:r>
        <w:t xml:space="preserve">Học phần Triết học trong chương trình đào tạo sau đại học gồm 8 chương. Chương 1 (Khái luận về Triết học) nhằm giới thiệu tổng quan về triết học và lịch sử triết học; 3 chương (Chương 2 : Bản thể luận, Chương 3 : Phép biện chứng , Chương 4 : Nhận thức </w:t>
      </w:r>
      <w:r>
        <w:lastRenderedPageBreak/>
        <w:t>luận) khái quát các nội dung cơ bản về thế giới quan và phương pháp luận chung của hoạt động nhận thức và hoạt động thực tiễn; 4 chương ( Chương 5 : Học thuyết hình thái kinh tế - xã hội, chương 6 : Triết học chính trị, chương 7 : Ý thức xã hội, chương 8 : Triết học về con người) khái quát các nội dung lý luận triết học về xã hội và con người.</w:t>
      </w:r>
    </w:p>
    <w:p w:rsidR="007D65E8" w:rsidRDefault="00954F88">
      <w:pPr>
        <w:numPr>
          <w:ilvl w:val="0"/>
          <w:numId w:val="1"/>
        </w:numPr>
        <w:pBdr>
          <w:top w:val="nil"/>
          <w:left w:val="nil"/>
          <w:bottom w:val="nil"/>
          <w:right w:val="nil"/>
          <w:between w:val="nil"/>
        </w:pBdr>
        <w:tabs>
          <w:tab w:val="left" w:pos="720"/>
          <w:tab w:val="left" w:pos="4962"/>
        </w:tabs>
        <w:spacing w:line="360" w:lineRule="auto"/>
        <w:jc w:val="both"/>
        <w:rPr>
          <w:color w:val="000000"/>
          <w:sz w:val="26"/>
          <w:szCs w:val="26"/>
        </w:rPr>
      </w:pPr>
      <w:r>
        <w:rPr>
          <w:b/>
          <w:color w:val="000000"/>
          <w:sz w:val="26"/>
          <w:szCs w:val="26"/>
        </w:rPr>
        <w:t>Tài liệu học tập</w:t>
      </w:r>
    </w:p>
    <w:p w:rsidR="005F77FF" w:rsidRPr="005506CA" w:rsidRDefault="005F77FF" w:rsidP="005F77FF">
      <w:pPr>
        <w:spacing w:line="276" w:lineRule="auto"/>
        <w:jc w:val="both"/>
        <w:rPr>
          <w:sz w:val="26"/>
          <w:szCs w:val="26"/>
        </w:rPr>
      </w:pPr>
      <w:r>
        <w:rPr>
          <w:sz w:val="26"/>
          <w:szCs w:val="26"/>
        </w:rPr>
        <w:t xml:space="preserve">1. </w:t>
      </w:r>
      <w:r w:rsidRPr="005506CA">
        <w:rPr>
          <w:sz w:val="26"/>
          <w:szCs w:val="26"/>
        </w:rPr>
        <w:t>Bộ Giáo dục và Đào tạo (200</w:t>
      </w:r>
      <w:r>
        <w:rPr>
          <w:sz w:val="26"/>
          <w:szCs w:val="26"/>
        </w:rPr>
        <w:t>7</w:t>
      </w:r>
      <w:r w:rsidRPr="005506CA">
        <w:rPr>
          <w:sz w:val="26"/>
          <w:szCs w:val="26"/>
        </w:rPr>
        <w:t xml:space="preserve">), </w:t>
      </w:r>
      <w:r w:rsidRPr="00F725E7">
        <w:rPr>
          <w:i/>
          <w:sz w:val="26"/>
          <w:szCs w:val="26"/>
        </w:rPr>
        <w:t>Giáo trình triết học (Dùng cho học viên cao học và nghiên cứu sinh không thuộc chuyên ngành Triết học)</w:t>
      </w:r>
      <w:r w:rsidRPr="005506CA">
        <w:rPr>
          <w:sz w:val="26"/>
          <w:szCs w:val="26"/>
        </w:rPr>
        <w:t>, Nxb. Lý luận chính trị, Hà Nội.</w:t>
      </w:r>
    </w:p>
    <w:p w:rsidR="005F77FF" w:rsidRDefault="005F77FF" w:rsidP="005F77FF">
      <w:pPr>
        <w:spacing w:line="276" w:lineRule="auto"/>
        <w:jc w:val="both"/>
        <w:rPr>
          <w:sz w:val="26"/>
          <w:szCs w:val="26"/>
        </w:rPr>
      </w:pPr>
      <w:r>
        <w:rPr>
          <w:sz w:val="26"/>
          <w:szCs w:val="26"/>
        </w:rPr>
        <w:t xml:space="preserve">2. </w:t>
      </w:r>
      <w:r w:rsidRPr="005506CA">
        <w:rPr>
          <w:sz w:val="26"/>
          <w:szCs w:val="26"/>
        </w:rPr>
        <w:t>Bộ Giáo dục và Đào tạo (200</w:t>
      </w:r>
      <w:r>
        <w:rPr>
          <w:sz w:val="26"/>
          <w:szCs w:val="26"/>
        </w:rPr>
        <w:t>0</w:t>
      </w:r>
      <w:r w:rsidRPr="005506CA">
        <w:rPr>
          <w:sz w:val="26"/>
          <w:szCs w:val="26"/>
        </w:rPr>
        <w:t>),</w:t>
      </w:r>
      <w:r>
        <w:rPr>
          <w:sz w:val="26"/>
          <w:szCs w:val="26"/>
        </w:rPr>
        <w:t xml:space="preserve"> </w:t>
      </w:r>
      <w:r w:rsidRPr="00F725E7">
        <w:rPr>
          <w:i/>
          <w:sz w:val="26"/>
          <w:szCs w:val="26"/>
        </w:rPr>
        <w:t>Lịch sử Triết học</w:t>
      </w:r>
      <w:r>
        <w:rPr>
          <w:sz w:val="26"/>
          <w:szCs w:val="26"/>
        </w:rPr>
        <w:t xml:space="preserve"> (Giáo trình dùng cho các trường đại học và cao đẳng), Nxb. Giáo dục, Hà Nội.</w:t>
      </w:r>
    </w:p>
    <w:p w:rsidR="005F77FF" w:rsidRDefault="005F77FF" w:rsidP="005F77FF">
      <w:pPr>
        <w:spacing w:line="276" w:lineRule="auto"/>
        <w:jc w:val="both"/>
        <w:rPr>
          <w:sz w:val="26"/>
          <w:szCs w:val="26"/>
        </w:rPr>
      </w:pPr>
      <w:r>
        <w:rPr>
          <w:sz w:val="26"/>
          <w:szCs w:val="26"/>
        </w:rPr>
        <w:t xml:space="preserve">3. C.Mác và Ph.Ăngghen (1994): </w:t>
      </w:r>
      <w:r w:rsidRPr="00F725E7">
        <w:rPr>
          <w:i/>
          <w:sz w:val="26"/>
          <w:szCs w:val="26"/>
        </w:rPr>
        <w:t>Toàn tập</w:t>
      </w:r>
      <w:r>
        <w:rPr>
          <w:sz w:val="26"/>
          <w:szCs w:val="26"/>
        </w:rPr>
        <w:t>, Tập 20, Nxb. Chính trị quốc gia, Hà Nội.</w:t>
      </w:r>
    </w:p>
    <w:p w:rsidR="005F77FF" w:rsidRDefault="005F77FF" w:rsidP="005F77FF">
      <w:pPr>
        <w:spacing w:line="276" w:lineRule="auto"/>
        <w:jc w:val="both"/>
        <w:rPr>
          <w:sz w:val="26"/>
          <w:szCs w:val="26"/>
        </w:rPr>
      </w:pPr>
      <w:r>
        <w:rPr>
          <w:sz w:val="26"/>
          <w:szCs w:val="26"/>
        </w:rPr>
        <w:t xml:space="preserve">4. V.I.Lênin (1980): </w:t>
      </w:r>
      <w:r w:rsidRPr="00F725E7">
        <w:rPr>
          <w:i/>
          <w:sz w:val="26"/>
          <w:szCs w:val="26"/>
        </w:rPr>
        <w:t>Toàn tập</w:t>
      </w:r>
      <w:r>
        <w:rPr>
          <w:sz w:val="26"/>
          <w:szCs w:val="26"/>
        </w:rPr>
        <w:t>, Tập 18, Nxb. Tiến bộ Mátxơcơva, 1980.</w:t>
      </w:r>
    </w:p>
    <w:p w:rsidR="005F77FF" w:rsidRDefault="005F77FF" w:rsidP="005F77FF">
      <w:pPr>
        <w:spacing w:line="276" w:lineRule="auto"/>
        <w:jc w:val="both"/>
        <w:rPr>
          <w:sz w:val="26"/>
          <w:szCs w:val="26"/>
        </w:rPr>
      </w:pPr>
      <w:r>
        <w:rPr>
          <w:sz w:val="26"/>
          <w:szCs w:val="26"/>
        </w:rPr>
        <w:t xml:space="preserve">5. Nguyễn Hữu Vui (chủ biên) (2006), </w:t>
      </w:r>
      <w:r w:rsidRPr="00F725E7">
        <w:rPr>
          <w:i/>
          <w:sz w:val="26"/>
          <w:szCs w:val="26"/>
        </w:rPr>
        <w:t>Lịch sử Triết học</w:t>
      </w:r>
      <w:r>
        <w:rPr>
          <w:sz w:val="26"/>
          <w:szCs w:val="26"/>
        </w:rPr>
        <w:t>, Nxb. Chính trị quốc gia, Hà Nội.</w:t>
      </w:r>
    </w:p>
    <w:p w:rsidR="005F77FF" w:rsidRDefault="005F77FF" w:rsidP="005F77FF">
      <w:pPr>
        <w:spacing w:line="276" w:lineRule="auto"/>
        <w:jc w:val="both"/>
        <w:rPr>
          <w:sz w:val="26"/>
          <w:szCs w:val="26"/>
        </w:rPr>
      </w:pPr>
      <w:r>
        <w:rPr>
          <w:sz w:val="26"/>
          <w:szCs w:val="26"/>
        </w:rPr>
        <w:t xml:space="preserve">6. Lê Doãn Tá (2004), </w:t>
      </w:r>
      <w:r w:rsidRPr="00F725E7">
        <w:rPr>
          <w:i/>
          <w:sz w:val="26"/>
          <w:szCs w:val="26"/>
        </w:rPr>
        <w:t>Một số vấn đề triết học Mác – Lênin – Lý luận và thực tiễn</w:t>
      </w:r>
      <w:r>
        <w:rPr>
          <w:sz w:val="26"/>
          <w:szCs w:val="26"/>
        </w:rPr>
        <w:t>, Nxb. Chính trị quốc gia, Hà Nội.</w:t>
      </w:r>
    </w:p>
    <w:p w:rsidR="005F77FF" w:rsidRDefault="005F77FF" w:rsidP="005F77FF">
      <w:pPr>
        <w:spacing w:line="276" w:lineRule="auto"/>
        <w:jc w:val="both"/>
        <w:rPr>
          <w:sz w:val="26"/>
          <w:szCs w:val="26"/>
        </w:rPr>
      </w:pPr>
      <w:r>
        <w:rPr>
          <w:sz w:val="26"/>
          <w:szCs w:val="26"/>
        </w:rPr>
        <w:t xml:space="preserve">7. Đảng Cộng sản Việt Nam (1998): </w:t>
      </w:r>
      <w:r w:rsidRPr="00F725E7">
        <w:rPr>
          <w:i/>
          <w:sz w:val="26"/>
          <w:szCs w:val="26"/>
        </w:rPr>
        <w:t>Văn kiện Hội nghị lần thứ năm Ban chấp hành Trung ương khoá VIII</w:t>
      </w:r>
      <w:r>
        <w:rPr>
          <w:sz w:val="26"/>
          <w:szCs w:val="26"/>
        </w:rPr>
        <w:t>, Nxb. Chính trị quốc gia Hà Nội.</w:t>
      </w:r>
    </w:p>
    <w:p w:rsidR="007D65E8" w:rsidRPr="008B2A02" w:rsidRDefault="00954F88">
      <w:pPr>
        <w:numPr>
          <w:ilvl w:val="0"/>
          <w:numId w:val="1"/>
        </w:numPr>
        <w:pBdr>
          <w:top w:val="nil"/>
          <w:left w:val="nil"/>
          <w:bottom w:val="nil"/>
          <w:right w:val="nil"/>
          <w:between w:val="nil"/>
        </w:pBdr>
        <w:tabs>
          <w:tab w:val="left" w:pos="720"/>
        </w:tabs>
        <w:spacing w:line="360" w:lineRule="auto"/>
        <w:jc w:val="both"/>
        <w:rPr>
          <w:color w:val="000000"/>
          <w:sz w:val="26"/>
          <w:szCs w:val="26"/>
        </w:rPr>
      </w:pPr>
      <w:r>
        <w:rPr>
          <w:b/>
          <w:color w:val="000000"/>
          <w:sz w:val="26"/>
          <w:szCs w:val="26"/>
        </w:rPr>
        <w:t>Mục tiêu môn học</w:t>
      </w:r>
    </w:p>
    <w:tbl>
      <w:tblPr>
        <w:tblStyle w:val="ab"/>
        <w:tblW w:w="0" w:type="auto"/>
        <w:tblInd w:w="455" w:type="dxa"/>
        <w:tblLook w:val="04A0" w:firstRow="1" w:lastRow="0" w:firstColumn="1" w:lastColumn="0" w:noHBand="0" w:noVBand="1"/>
      </w:tblPr>
      <w:tblGrid>
        <w:gridCol w:w="1246"/>
        <w:gridCol w:w="4111"/>
        <w:gridCol w:w="1701"/>
        <w:gridCol w:w="1418"/>
      </w:tblGrid>
      <w:tr w:rsidR="008B2A02" w:rsidRPr="00B57D76" w:rsidTr="008B2A02">
        <w:tc>
          <w:tcPr>
            <w:tcW w:w="1246" w:type="dxa"/>
            <w:tcBorders>
              <w:top w:val="single" w:sz="4" w:space="0" w:color="auto"/>
              <w:left w:val="single" w:sz="4" w:space="0" w:color="auto"/>
              <w:bottom w:val="single" w:sz="4" w:space="0" w:color="auto"/>
              <w:right w:val="single" w:sz="4" w:space="0" w:color="auto"/>
            </w:tcBorders>
          </w:tcPr>
          <w:p w:rsidR="008B2A02" w:rsidRPr="00B57D76" w:rsidRDefault="008B2A02" w:rsidP="00733929">
            <w:pPr>
              <w:widowControl w:val="0"/>
              <w:jc w:val="center"/>
              <w:rPr>
                <w:b/>
                <w:bCs/>
                <w:sz w:val="26"/>
                <w:szCs w:val="26"/>
              </w:rPr>
            </w:pPr>
            <w:r w:rsidRPr="00B57D76">
              <w:rPr>
                <w:b/>
                <w:bCs/>
                <w:sz w:val="26"/>
                <w:szCs w:val="26"/>
              </w:rPr>
              <w:t>Mục tiêu</w:t>
            </w:r>
          </w:p>
          <w:p w:rsidR="008B2A02" w:rsidRPr="00B57D76" w:rsidRDefault="008B2A02" w:rsidP="00733929">
            <w:pPr>
              <w:widowControl w:val="0"/>
              <w:jc w:val="center"/>
              <w:rPr>
                <w:b/>
                <w:bCs/>
                <w:sz w:val="26"/>
                <w:szCs w:val="26"/>
              </w:rPr>
            </w:pPr>
            <w:r w:rsidRPr="00B57D76">
              <w:rPr>
                <w:b/>
                <w:bCs/>
                <w:sz w:val="26"/>
                <w:szCs w:val="26"/>
              </w:rPr>
              <w:t>(Gx) (1)</w:t>
            </w:r>
          </w:p>
        </w:tc>
        <w:tc>
          <w:tcPr>
            <w:tcW w:w="4111" w:type="dxa"/>
            <w:tcBorders>
              <w:top w:val="single" w:sz="4" w:space="0" w:color="auto"/>
              <w:left w:val="single" w:sz="4" w:space="0" w:color="auto"/>
              <w:bottom w:val="single" w:sz="4" w:space="0" w:color="auto"/>
              <w:right w:val="single" w:sz="4" w:space="0" w:color="auto"/>
            </w:tcBorders>
          </w:tcPr>
          <w:p w:rsidR="008B2A02" w:rsidRPr="00B57D76" w:rsidRDefault="008B2A02" w:rsidP="00733929">
            <w:pPr>
              <w:widowControl w:val="0"/>
              <w:jc w:val="center"/>
              <w:rPr>
                <w:b/>
                <w:bCs/>
                <w:sz w:val="26"/>
                <w:szCs w:val="26"/>
              </w:rPr>
            </w:pPr>
            <w:r w:rsidRPr="00B57D76">
              <w:rPr>
                <w:b/>
                <w:bCs/>
                <w:sz w:val="26"/>
                <w:szCs w:val="26"/>
              </w:rPr>
              <w:t>Mô tả mục tiêu</w:t>
            </w:r>
          </w:p>
          <w:p w:rsidR="008B2A02" w:rsidRPr="00B57D76" w:rsidRDefault="008B2A02" w:rsidP="00733929">
            <w:pPr>
              <w:widowControl w:val="0"/>
              <w:jc w:val="center"/>
              <w:rPr>
                <w:b/>
                <w:bCs/>
                <w:sz w:val="26"/>
                <w:szCs w:val="26"/>
              </w:rPr>
            </w:pPr>
            <w:r w:rsidRPr="00B57D76">
              <w:rPr>
                <w:b/>
                <w:bCs/>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B2A02" w:rsidRPr="00B57D76" w:rsidRDefault="008B2A02" w:rsidP="00733929">
            <w:pPr>
              <w:widowControl w:val="0"/>
              <w:jc w:val="center"/>
              <w:rPr>
                <w:b/>
                <w:bCs/>
                <w:sz w:val="26"/>
                <w:szCs w:val="26"/>
              </w:rPr>
            </w:pPr>
            <w:r w:rsidRPr="00B57D76">
              <w:rPr>
                <w:b/>
                <w:bCs/>
                <w:sz w:val="26"/>
                <w:szCs w:val="26"/>
              </w:rPr>
              <w:t xml:space="preserve">CĐR của </w:t>
            </w:r>
            <w:r>
              <w:rPr>
                <w:b/>
                <w:bCs/>
                <w:sz w:val="26"/>
                <w:szCs w:val="26"/>
              </w:rPr>
              <w:t>môn học</w:t>
            </w:r>
          </w:p>
          <w:p w:rsidR="008B2A02" w:rsidRPr="00B57D76" w:rsidRDefault="008B2A02" w:rsidP="00733929">
            <w:pPr>
              <w:widowControl w:val="0"/>
              <w:jc w:val="center"/>
              <w:rPr>
                <w:b/>
                <w:bCs/>
                <w:sz w:val="26"/>
                <w:szCs w:val="26"/>
              </w:rPr>
            </w:pPr>
            <w:r w:rsidRPr="00B57D76">
              <w:rPr>
                <w:b/>
                <w:bCs/>
                <w:sz w:val="26"/>
                <w:szCs w:val="26"/>
              </w:rPr>
              <w:t xml:space="preserve"> (3)</w:t>
            </w:r>
          </w:p>
        </w:tc>
        <w:tc>
          <w:tcPr>
            <w:tcW w:w="1418" w:type="dxa"/>
            <w:tcBorders>
              <w:top w:val="single" w:sz="4" w:space="0" w:color="auto"/>
              <w:left w:val="single" w:sz="4" w:space="0" w:color="auto"/>
              <w:bottom w:val="single" w:sz="4" w:space="0" w:color="auto"/>
              <w:right w:val="single" w:sz="4" w:space="0" w:color="auto"/>
            </w:tcBorders>
          </w:tcPr>
          <w:p w:rsidR="008B2A02" w:rsidRPr="00B57D76" w:rsidRDefault="008B2A02" w:rsidP="00733929">
            <w:pPr>
              <w:widowControl w:val="0"/>
              <w:jc w:val="center"/>
              <w:rPr>
                <w:b/>
                <w:bCs/>
                <w:sz w:val="26"/>
                <w:szCs w:val="26"/>
              </w:rPr>
            </w:pPr>
            <w:r w:rsidRPr="00B57D76">
              <w:rPr>
                <w:b/>
                <w:bCs/>
                <w:sz w:val="26"/>
                <w:szCs w:val="26"/>
              </w:rPr>
              <w:t>TĐNL</w:t>
            </w:r>
          </w:p>
          <w:p w:rsidR="008B2A02" w:rsidRPr="00B57D76" w:rsidRDefault="008B2A02" w:rsidP="00733929">
            <w:pPr>
              <w:widowControl w:val="0"/>
              <w:jc w:val="center"/>
              <w:rPr>
                <w:b/>
                <w:bCs/>
                <w:sz w:val="26"/>
                <w:szCs w:val="26"/>
              </w:rPr>
            </w:pPr>
            <w:r w:rsidRPr="00B57D76">
              <w:rPr>
                <w:b/>
                <w:bCs/>
                <w:sz w:val="26"/>
                <w:szCs w:val="26"/>
              </w:rPr>
              <w:t>(4)</w:t>
            </w:r>
          </w:p>
        </w:tc>
      </w:tr>
      <w:tr w:rsidR="005F77FF" w:rsidRPr="00B57D76" w:rsidTr="008B2A02">
        <w:tc>
          <w:tcPr>
            <w:tcW w:w="1246" w:type="dxa"/>
            <w:tcBorders>
              <w:top w:val="single" w:sz="4" w:space="0" w:color="auto"/>
              <w:left w:val="single" w:sz="4" w:space="0" w:color="auto"/>
              <w:bottom w:val="single" w:sz="4" w:space="0" w:color="auto"/>
              <w:right w:val="single" w:sz="4" w:space="0" w:color="auto"/>
            </w:tcBorders>
          </w:tcPr>
          <w:p w:rsidR="005F77FF" w:rsidRPr="00B57D76" w:rsidRDefault="005F77FF" w:rsidP="005F77FF">
            <w:pPr>
              <w:widowControl w:val="0"/>
              <w:rPr>
                <w:bCs/>
                <w:sz w:val="26"/>
                <w:szCs w:val="26"/>
              </w:rPr>
            </w:pPr>
            <w:r>
              <w:rPr>
                <w:bCs/>
                <w:sz w:val="26"/>
                <w:szCs w:val="26"/>
              </w:rPr>
              <w:t>CO1</w:t>
            </w:r>
          </w:p>
        </w:tc>
        <w:tc>
          <w:tcPr>
            <w:tcW w:w="4111" w:type="dxa"/>
            <w:tcBorders>
              <w:top w:val="single" w:sz="4" w:space="0" w:color="auto"/>
              <w:left w:val="single" w:sz="4" w:space="0" w:color="auto"/>
              <w:bottom w:val="single" w:sz="4" w:space="0" w:color="auto"/>
              <w:right w:val="single" w:sz="4" w:space="0" w:color="auto"/>
            </w:tcBorders>
          </w:tcPr>
          <w:p w:rsidR="005F77FF" w:rsidRPr="005F77FF" w:rsidRDefault="005F77FF" w:rsidP="005F77FF">
            <w:pPr>
              <w:pStyle w:val="NormalWeb"/>
              <w:spacing w:line="276" w:lineRule="auto"/>
              <w:rPr>
                <w:sz w:val="26"/>
                <w:szCs w:val="26"/>
              </w:rPr>
            </w:pPr>
            <w:r w:rsidRPr="005F77FF">
              <w:rPr>
                <w:sz w:val="26"/>
                <w:szCs w:val="26"/>
              </w:rPr>
              <w:t>  Trang bị kiến thức nền tảng về triết học Mác – Lênin và cơ sở lý luận của đường lối cách mạng Việt Nam.</w:t>
            </w:r>
          </w:p>
        </w:tc>
        <w:tc>
          <w:tcPr>
            <w:tcW w:w="1701" w:type="dxa"/>
            <w:tcBorders>
              <w:top w:val="single" w:sz="4" w:space="0" w:color="auto"/>
              <w:left w:val="single" w:sz="4" w:space="0" w:color="auto"/>
              <w:bottom w:val="single" w:sz="4" w:space="0" w:color="auto"/>
              <w:right w:val="single" w:sz="4" w:space="0" w:color="auto"/>
            </w:tcBorders>
          </w:tcPr>
          <w:p w:rsidR="005F77FF" w:rsidRPr="00B57D76" w:rsidRDefault="005F77FF" w:rsidP="005F77FF">
            <w:pPr>
              <w:widowControl w:val="0"/>
              <w:jc w:val="center"/>
              <w:rPr>
                <w:bCs/>
                <w:sz w:val="26"/>
                <w:szCs w:val="26"/>
              </w:rPr>
            </w:pPr>
            <w:r>
              <w:rPr>
                <w:bCs/>
                <w:sz w:val="26"/>
                <w:szCs w:val="26"/>
              </w:rPr>
              <w:t>CLO1</w:t>
            </w:r>
          </w:p>
        </w:tc>
        <w:tc>
          <w:tcPr>
            <w:tcW w:w="1418" w:type="dxa"/>
            <w:tcBorders>
              <w:top w:val="single" w:sz="4" w:space="0" w:color="auto"/>
              <w:left w:val="single" w:sz="4" w:space="0" w:color="auto"/>
              <w:bottom w:val="single" w:sz="4" w:space="0" w:color="auto"/>
              <w:right w:val="single" w:sz="4" w:space="0" w:color="auto"/>
            </w:tcBorders>
          </w:tcPr>
          <w:p w:rsidR="005F77FF" w:rsidRPr="00B57D76" w:rsidRDefault="005F77FF" w:rsidP="005F77FF">
            <w:pPr>
              <w:widowControl w:val="0"/>
              <w:jc w:val="center"/>
              <w:rPr>
                <w:bCs/>
                <w:sz w:val="26"/>
                <w:szCs w:val="26"/>
              </w:rPr>
            </w:pPr>
            <w:r w:rsidRPr="00B57D76">
              <w:rPr>
                <w:bCs/>
                <w:sz w:val="26"/>
                <w:szCs w:val="26"/>
              </w:rPr>
              <w:t>4</w:t>
            </w:r>
          </w:p>
        </w:tc>
      </w:tr>
      <w:tr w:rsidR="005F77FF" w:rsidRPr="00B57D76" w:rsidTr="005F77FF">
        <w:trPr>
          <w:trHeight w:val="1132"/>
        </w:trPr>
        <w:tc>
          <w:tcPr>
            <w:tcW w:w="1246" w:type="dxa"/>
            <w:tcBorders>
              <w:top w:val="single" w:sz="4" w:space="0" w:color="auto"/>
              <w:left w:val="single" w:sz="4" w:space="0" w:color="auto"/>
              <w:bottom w:val="single" w:sz="4" w:space="0" w:color="auto"/>
              <w:right w:val="single" w:sz="4" w:space="0" w:color="auto"/>
            </w:tcBorders>
          </w:tcPr>
          <w:p w:rsidR="005F77FF" w:rsidRDefault="005F77FF" w:rsidP="005F77FF">
            <w:r w:rsidRPr="00474FB6">
              <w:rPr>
                <w:bCs/>
                <w:sz w:val="26"/>
                <w:szCs w:val="26"/>
              </w:rPr>
              <w:t>C</w:t>
            </w:r>
            <w:r>
              <w:rPr>
                <w:bCs/>
                <w:sz w:val="26"/>
                <w:szCs w:val="26"/>
              </w:rPr>
              <w:t>O2</w:t>
            </w:r>
          </w:p>
        </w:tc>
        <w:tc>
          <w:tcPr>
            <w:tcW w:w="4111" w:type="dxa"/>
            <w:tcBorders>
              <w:top w:val="single" w:sz="4" w:space="0" w:color="auto"/>
              <w:left w:val="single" w:sz="4" w:space="0" w:color="auto"/>
              <w:bottom w:val="single" w:sz="4" w:space="0" w:color="auto"/>
              <w:right w:val="single" w:sz="4" w:space="0" w:color="auto"/>
            </w:tcBorders>
          </w:tcPr>
          <w:p w:rsidR="005F77FF" w:rsidRPr="005F77FF" w:rsidRDefault="005F77FF" w:rsidP="005F77FF">
            <w:pPr>
              <w:pStyle w:val="NormalWeb"/>
              <w:spacing w:line="276" w:lineRule="auto"/>
              <w:rPr>
                <w:sz w:val="26"/>
                <w:szCs w:val="26"/>
              </w:rPr>
            </w:pPr>
            <w:r w:rsidRPr="005F77FF">
              <w:rPr>
                <w:sz w:val="26"/>
                <w:szCs w:val="26"/>
              </w:rPr>
              <w:t>  Phát triển kỹ năng tư duy, phân tích và vận dụng phương pháp luận triết học vào thực tiễn.</w:t>
            </w:r>
          </w:p>
        </w:tc>
        <w:tc>
          <w:tcPr>
            <w:tcW w:w="1701" w:type="dxa"/>
            <w:tcBorders>
              <w:top w:val="single" w:sz="4" w:space="0" w:color="auto"/>
              <w:left w:val="single" w:sz="4" w:space="0" w:color="auto"/>
              <w:bottom w:val="single" w:sz="4" w:space="0" w:color="auto"/>
              <w:right w:val="single" w:sz="4" w:space="0" w:color="auto"/>
            </w:tcBorders>
          </w:tcPr>
          <w:p w:rsidR="005F77FF" w:rsidRDefault="005F77FF" w:rsidP="005F77FF">
            <w:pPr>
              <w:jc w:val="center"/>
            </w:pPr>
            <w:r>
              <w:rPr>
                <w:bCs/>
                <w:sz w:val="26"/>
                <w:szCs w:val="26"/>
              </w:rPr>
              <w:t>C</w:t>
            </w:r>
            <w:r w:rsidRPr="00AF02BF">
              <w:rPr>
                <w:bCs/>
                <w:sz w:val="26"/>
                <w:szCs w:val="26"/>
              </w:rPr>
              <w:t>L</w:t>
            </w:r>
            <w:r>
              <w:rPr>
                <w:bCs/>
                <w:sz w:val="26"/>
                <w:szCs w:val="26"/>
              </w:rPr>
              <w:t>O2</w:t>
            </w:r>
          </w:p>
        </w:tc>
        <w:tc>
          <w:tcPr>
            <w:tcW w:w="1418" w:type="dxa"/>
            <w:tcBorders>
              <w:top w:val="single" w:sz="4" w:space="0" w:color="auto"/>
              <w:left w:val="single" w:sz="4" w:space="0" w:color="auto"/>
              <w:bottom w:val="single" w:sz="4" w:space="0" w:color="auto"/>
              <w:right w:val="single" w:sz="4" w:space="0" w:color="auto"/>
            </w:tcBorders>
          </w:tcPr>
          <w:p w:rsidR="005F77FF" w:rsidRPr="00B57D76" w:rsidRDefault="005F77FF" w:rsidP="005F77FF">
            <w:pPr>
              <w:widowControl w:val="0"/>
              <w:jc w:val="center"/>
              <w:rPr>
                <w:bCs/>
                <w:sz w:val="26"/>
                <w:szCs w:val="26"/>
              </w:rPr>
            </w:pPr>
            <w:r w:rsidRPr="00B57D76">
              <w:rPr>
                <w:bCs/>
                <w:sz w:val="26"/>
                <w:szCs w:val="26"/>
              </w:rPr>
              <w:t>4</w:t>
            </w:r>
          </w:p>
        </w:tc>
      </w:tr>
      <w:tr w:rsidR="005F77FF" w:rsidRPr="00B57D76" w:rsidTr="008B2A02">
        <w:trPr>
          <w:trHeight w:val="818"/>
        </w:trPr>
        <w:tc>
          <w:tcPr>
            <w:tcW w:w="1246" w:type="dxa"/>
            <w:tcBorders>
              <w:top w:val="single" w:sz="4" w:space="0" w:color="auto"/>
              <w:left w:val="single" w:sz="4" w:space="0" w:color="auto"/>
              <w:bottom w:val="single" w:sz="4" w:space="0" w:color="auto"/>
              <w:right w:val="single" w:sz="4" w:space="0" w:color="auto"/>
            </w:tcBorders>
          </w:tcPr>
          <w:p w:rsidR="005F77FF" w:rsidRDefault="005F77FF" w:rsidP="005F77FF">
            <w:r w:rsidRPr="00474FB6">
              <w:rPr>
                <w:bCs/>
                <w:sz w:val="26"/>
                <w:szCs w:val="26"/>
              </w:rPr>
              <w:t>C</w:t>
            </w:r>
            <w:r>
              <w:rPr>
                <w:bCs/>
                <w:sz w:val="26"/>
                <w:szCs w:val="26"/>
              </w:rPr>
              <w:t>O3</w:t>
            </w:r>
          </w:p>
        </w:tc>
        <w:tc>
          <w:tcPr>
            <w:tcW w:w="4111" w:type="dxa"/>
            <w:tcBorders>
              <w:top w:val="single" w:sz="4" w:space="0" w:color="auto"/>
              <w:left w:val="single" w:sz="4" w:space="0" w:color="auto"/>
              <w:bottom w:val="single" w:sz="4" w:space="0" w:color="auto"/>
              <w:right w:val="single" w:sz="4" w:space="0" w:color="auto"/>
            </w:tcBorders>
          </w:tcPr>
          <w:p w:rsidR="005F77FF" w:rsidRPr="005F77FF" w:rsidRDefault="005F77FF" w:rsidP="005F77FF">
            <w:pPr>
              <w:pStyle w:val="NormalWeb"/>
              <w:spacing w:line="276" w:lineRule="auto"/>
              <w:rPr>
                <w:sz w:val="26"/>
                <w:szCs w:val="26"/>
              </w:rPr>
            </w:pPr>
            <w:r w:rsidRPr="005F77FF">
              <w:rPr>
                <w:sz w:val="26"/>
                <w:szCs w:val="26"/>
              </w:rPr>
              <w:t>  Hình thành thái độ chính trị đúng đắn, nâng cao bản lĩnh và trách nhiệm xã hội.</w:t>
            </w:r>
          </w:p>
        </w:tc>
        <w:tc>
          <w:tcPr>
            <w:tcW w:w="1701" w:type="dxa"/>
            <w:tcBorders>
              <w:top w:val="single" w:sz="4" w:space="0" w:color="auto"/>
              <w:left w:val="single" w:sz="4" w:space="0" w:color="auto"/>
              <w:bottom w:val="single" w:sz="4" w:space="0" w:color="auto"/>
              <w:right w:val="single" w:sz="4" w:space="0" w:color="auto"/>
            </w:tcBorders>
          </w:tcPr>
          <w:p w:rsidR="005F77FF" w:rsidRDefault="005F77FF" w:rsidP="005F77FF">
            <w:pPr>
              <w:jc w:val="center"/>
            </w:pPr>
            <w:r>
              <w:rPr>
                <w:bCs/>
                <w:sz w:val="26"/>
                <w:szCs w:val="26"/>
              </w:rPr>
              <w:t>C</w:t>
            </w:r>
            <w:r w:rsidRPr="00AF02BF">
              <w:rPr>
                <w:bCs/>
                <w:sz w:val="26"/>
                <w:szCs w:val="26"/>
              </w:rPr>
              <w:t>L</w:t>
            </w:r>
            <w:r>
              <w:rPr>
                <w:bCs/>
                <w:sz w:val="26"/>
                <w:szCs w:val="26"/>
              </w:rPr>
              <w:t>O3</w:t>
            </w:r>
          </w:p>
        </w:tc>
        <w:tc>
          <w:tcPr>
            <w:tcW w:w="1418" w:type="dxa"/>
            <w:tcBorders>
              <w:top w:val="single" w:sz="4" w:space="0" w:color="auto"/>
              <w:left w:val="single" w:sz="4" w:space="0" w:color="auto"/>
              <w:bottom w:val="single" w:sz="4" w:space="0" w:color="auto"/>
              <w:right w:val="single" w:sz="4" w:space="0" w:color="auto"/>
            </w:tcBorders>
          </w:tcPr>
          <w:p w:rsidR="005F77FF" w:rsidRPr="00B57D76" w:rsidRDefault="005F77FF" w:rsidP="005F77FF">
            <w:pPr>
              <w:widowControl w:val="0"/>
              <w:jc w:val="center"/>
              <w:rPr>
                <w:bCs/>
                <w:sz w:val="26"/>
                <w:szCs w:val="26"/>
              </w:rPr>
            </w:pPr>
            <w:r w:rsidRPr="00B57D76">
              <w:rPr>
                <w:bCs/>
                <w:sz w:val="26"/>
                <w:szCs w:val="26"/>
              </w:rPr>
              <w:t>4</w:t>
            </w:r>
          </w:p>
        </w:tc>
      </w:tr>
    </w:tbl>
    <w:p w:rsidR="007D65E8" w:rsidRDefault="00954F88">
      <w:pPr>
        <w:spacing w:before="120" w:line="360" w:lineRule="auto"/>
        <w:ind w:left="270" w:right="90" w:firstLine="450"/>
        <w:jc w:val="both"/>
        <w:rPr>
          <w:sz w:val="26"/>
          <w:szCs w:val="26"/>
        </w:rPr>
      </w:pPr>
      <w:r>
        <w:rPr>
          <w:i/>
          <w:sz w:val="26"/>
          <w:szCs w:val="26"/>
        </w:rPr>
        <w:t xml:space="preserve">(1): Ký hiệu mục tiêu của môn học. </w:t>
      </w:r>
    </w:p>
    <w:p w:rsidR="007D65E8" w:rsidRDefault="00954F88">
      <w:pPr>
        <w:spacing w:line="360" w:lineRule="auto"/>
        <w:ind w:left="274" w:right="86" w:firstLine="446"/>
        <w:jc w:val="both"/>
        <w:rPr>
          <w:sz w:val="26"/>
          <w:szCs w:val="26"/>
        </w:rPr>
      </w:pPr>
      <w:r>
        <w:rPr>
          <w:i/>
          <w:sz w:val="26"/>
          <w:szCs w:val="26"/>
        </w:rPr>
        <w:t>(2): Mô tả các mục tiêu bao gồm các động từ chủ động, các chủ đề CĐR và bối cảnh áp dụng tổng quát.</w:t>
      </w:r>
    </w:p>
    <w:p w:rsidR="007D65E8" w:rsidRDefault="00954F88">
      <w:pPr>
        <w:tabs>
          <w:tab w:val="left" w:pos="284"/>
        </w:tabs>
        <w:spacing w:line="360" w:lineRule="auto"/>
        <w:ind w:left="709"/>
        <w:jc w:val="both"/>
        <w:rPr>
          <w:sz w:val="26"/>
          <w:szCs w:val="26"/>
        </w:rPr>
      </w:pPr>
      <w:r>
        <w:rPr>
          <w:i/>
          <w:sz w:val="26"/>
          <w:szCs w:val="26"/>
        </w:rPr>
        <w:t>(3), (4): Ký hiệu CĐR của CTĐT và TĐNL tương ứng được phân bổ cho môn học</w:t>
      </w:r>
      <w:r>
        <w:rPr>
          <w:sz w:val="26"/>
          <w:szCs w:val="26"/>
        </w:rPr>
        <w:t>.</w:t>
      </w:r>
    </w:p>
    <w:p w:rsidR="007D65E8" w:rsidRDefault="00954F88">
      <w:pPr>
        <w:numPr>
          <w:ilvl w:val="0"/>
          <w:numId w:val="1"/>
        </w:numPr>
        <w:pBdr>
          <w:top w:val="nil"/>
          <w:left w:val="nil"/>
          <w:bottom w:val="nil"/>
          <w:right w:val="nil"/>
          <w:between w:val="nil"/>
        </w:pBdr>
        <w:tabs>
          <w:tab w:val="left" w:pos="284"/>
        </w:tabs>
        <w:spacing w:line="360" w:lineRule="auto"/>
        <w:jc w:val="both"/>
        <w:rPr>
          <w:color w:val="000000"/>
          <w:sz w:val="26"/>
          <w:szCs w:val="26"/>
        </w:rPr>
      </w:pPr>
      <w:r>
        <w:rPr>
          <w:b/>
          <w:color w:val="000000"/>
          <w:sz w:val="26"/>
          <w:szCs w:val="26"/>
        </w:rPr>
        <w:t>Chuẩn đầu ra môn học</w:t>
      </w:r>
    </w:p>
    <w:p w:rsidR="007D65E8" w:rsidRDefault="00954F88">
      <w:pPr>
        <w:tabs>
          <w:tab w:val="left" w:pos="284"/>
        </w:tabs>
        <w:spacing w:line="360" w:lineRule="auto"/>
        <w:ind w:left="360"/>
        <w:jc w:val="both"/>
        <w:rPr>
          <w:i/>
          <w:sz w:val="26"/>
          <w:szCs w:val="26"/>
        </w:rPr>
      </w:pPr>
      <w:r>
        <w:rPr>
          <w:i/>
          <w:sz w:val="26"/>
          <w:szCs w:val="26"/>
        </w:rPr>
        <w:tab/>
        <w:t>(Các mục cụ thể hay CĐR của môn học và mức độ giảng dạy I, T, U hoặc I, R, M)</w:t>
      </w:r>
    </w:p>
    <w:p w:rsidR="008B2A02" w:rsidRDefault="008B2A02">
      <w:pPr>
        <w:tabs>
          <w:tab w:val="left" w:pos="284"/>
        </w:tabs>
        <w:spacing w:line="360" w:lineRule="auto"/>
        <w:ind w:left="360"/>
        <w:jc w:val="both"/>
        <w:rPr>
          <w:i/>
          <w:sz w:val="26"/>
          <w:szCs w:val="26"/>
        </w:rPr>
      </w:pPr>
    </w:p>
    <w:tbl>
      <w:tblPr>
        <w:tblW w:w="8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3782"/>
        <w:gridCol w:w="1926"/>
        <w:gridCol w:w="2162"/>
      </w:tblGrid>
      <w:tr w:rsidR="008B2A02" w:rsidRPr="00B57D76" w:rsidTr="008B2A02">
        <w:tc>
          <w:tcPr>
            <w:tcW w:w="1088" w:type="dxa"/>
          </w:tcPr>
          <w:p w:rsidR="008B2A02" w:rsidRPr="00B57D76" w:rsidRDefault="008B2A02" w:rsidP="00733929">
            <w:pPr>
              <w:widowControl w:val="0"/>
              <w:jc w:val="center"/>
              <w:rPr>
                <w:b/>
                <w:iCs/>
                <w:sz w:val="26"/>
                <w:szCs w:val="26"/>
              </w:rPr>
            </w:pPr>
            <w:r w:rsidRPr="00B57D76">
              <w:rPr>
                <w:b/>
                <w:iCs/>
                <w:sz w:val="26"/>
                <w:szCs w:val="26"/>
              </w:rPr>
              <w:t>CĐR</w:t>
            </w:r>
          </w:p>
          <w:p w:rsidR="008B2A02" w:rsidRPr="00B57D76" w:rsidRDefault="008B2A02" w:rsidP="00733929">
            <w:pPr>
              <w:widowControl w:val="0"/>
              <w:jc w:val="center"/>
              <w:rPr>
                <w:b/>
                <w:iCs/>
                <w:sz w:val="26"/>
                <w:szCs w:val="26"/>
              </w:rPr>
            </w:pPr>
            <w:r w:rsidRPr="00B57D76">
              <w:rPr>
                <w:b/>
                <w:iCs/>
                <w:sz w:val="26"/>
                <w:szCs w:val="26"/>
              </w:rPr>
              <w:t>(G.x.x)</w:t>
            </w:r>
          </w:p>
          <w:p w:rsidR="008B2A02" w:rsidRPr="00B57D76" w:rsidRDefault="008B2A02" w:rsidP="00733929">
            <w:pPr>
              <w:widowControl w:val="0"/>
              <w:jc w:val="center"/>
              <w:rPr>
                <w:b/>
                <w:iCs/>
                <w:sz w:val="26"/>
                <w:szCs w:val="26"/>
              </w:rPr>
            </w:pPr>
            <w:r w:rsidRPr="00B57D76">
              <w:rPr>
                <w:b/>
                <w:iCs/>
                <w:sz w:val="26"/>
                <w:szCs w:val="26"/>
              </w:rPr>
              <w:lastRenderedPageBreak/>
              <w:t>(1)</w:t>
            </w:r>
          </w:p>
        </w:tc>
        <w:tc>
          <w:tcPr>
            <w:tcW w:w="3782" w:type="dxa"/>
          </w:tcPr>
          <w:p w:rsidR="008B2A02" w:rsidRPr="00B57D76" w:rsidRDefault="008B2A02" w:rsidP="00733929">
            <w:pPr>
              <w:widowControl w:val="0"/>
              <w:jc w:val="center"/>
              <w:rPr>
                <w:b/>
                <w:iCs/>
                <w:sz w:val="26"/>
                <w:szCs w:val="26"/>
              </w:rPr>
            </w:pPr>
            <w:r w:rsidRPr="00B57D76">
              <w:rPr>
                <w:b/>
                <w:iCs/>
                <w:sz w:val="26"/>
                <w:szCs w:val="26"/>
              </w:rPr>
              <w:lastRenderedPageBreak/>
              <w:t>Mô tả CĐR</w:t>
            </w:r>
          </w:p>
          <w:p w:rsidR="008B2A02" w:rsidRPr="00B57D76" w:rsidRDefault="008B2A02" w:rsidP="00733929">
            <w:pPr>
              <w:widowControl w:val="0"/>
              <w:jc w:val="center"/>
              <w:rPr>
                <w:b/>
                <w:iCs/>
                <w:sz w:val="26"/>
                <w:szCs w:val="26"/>
              </w:rPr>
            </w:pPr>
            <w:r w:rsidRPr="00B57D76">
              <w:rPr>
                <w:b/>
                <w:iCs/>
                <w:sz w:val="26"/>
                <w:szCs w:val="26"/>
              </w:rPr>
              <w:t xml:space="preserve">(X.x.x.x) </w:t>
            </w:r>
          </w:p>
          <w:p w:rsidR="008B2A02" w:rsidRPr="00B57D76" w:rsidRDefault="008B2A02" w:rsidP="00733929">
            <w:pPr>
              <w:widowControl w:val="0"/>
              <w:jc w:val="center"/>
              <w:rPr>
                <w:b/>
                <w:iCs/>
                <w:sz w:val="26"/>
                <w:szCs w:val="26"/>
              </w:rPr>
            </w:pPr>
            <w:r w:rsidRPr="00B57D76">
              <w:rPr>
                <w:b/>
                <w:iCs/>
                <w:sz w:val="26"/>
                <w:szCs w:val="26"/>
              </w:rPr>
              <w:lastRenderedPageBreak/>
              <w:t>(2)</w:t>
            </w:r>
          </w:p>
        </w:tc>
        <w:tc>
          <w:tcPr>
            <w:tcW w:w="1926" w:type="dxa"/>
          </w:tcPr>
          <w:p w:rsidR="008B2A02" w:rsidRPr="00B57D76" w:rsidRDefault="008B2A02" w:rsidP="00733929">
            <w:pPr>
              <w:widowControl w:val="0"/>
              <w:jc w:val="center"/>
              <w:rPr>
                <w:b/>
                <w:iCs/>
                <w:sz w:val="26"/>
                <w:szCs w:val="26"/>
              </w:rPr>
            </w:pPr>
            <w:r>
              <w:rPr>
                <w:b/>
                <w:iCs/>
                <w:sz w:val="26"/>
                <w:szCs w:val="26"/>
              </w:rPr>
              <w:lastRenderedPageBreak/>
              <w:t>PLOs</w:t>
            </w:r>
          </w:p>
        </w:tc>
        <w:tc>
          <w:tcPr>
            <w:tcW w:w="2162" w:type="dxa"/>
          </w:tcPr>
          <w:p w:rsidR="008B2A02" w:rsidRPr="00B57D76" w:rsidRDefault="008B2A02" w:rsidP="00733929">
            <w:pPr>
              <w:widowControl w:val="0"/>
              <w:jc w:val="center"/>
              <w:rPr>
                <w:b/>
                <w:iCs/>
                <w:sz w:val="26"/>
                <w:szCs w:val="26"/>
              </w:rPr>
            </w:pPr>
            <w:r w:rsidRPr="00B57D76">
              <w:rPr>
                <w:b/>
                <w:iCs/>
                <w:sz w:val="26"/>
                <w:szCs w:val="26"/>
              </w:rPr>
              <w:t>Mức độ giảng dạy</w:t>
            </w:r>
          </w:p>
          <w:p w:rsidR="008B2A02" w:rsidRPr="00B57D76" w:rsidRDefault="008B2A02" w:rsidP="00733929">
            <w:pPr>
              <w:widowControl w:val="0"/>
              <w:jc w:val="center"/>
              <w:rPr>
                <w:b/>
                <w:iCs/>
                <w:sz w:val="26"/>
                <w:szCs w:val="26"/>
              </w:rPr>
            </w:pPr>
            <w:r w:rsidRPr="00B57D76">
              <w:rPr>
                <w:b/>
                <w:iCs/>
                <w:sz w:val="26"/>
                <w:szCs w:val="26"/>
              </w:rPr>
              <w:lastRenderedPageBreak/>
              <w:t xml:space="preserve">(I,T,U) </w:t>
            </w:r>
          </w:p>
          <w:p w:rsidR="008B2A02" w:rsidRPr="00B57D76" w:rsidRDefault="008B2A02" w:rsidP="00733929">
            <w:pPr>
              <w:widowControl w:val="0"/>
              <w:jc w:val="center"/>
              <w:rPr>
                <w:b/>
                <w:iCs/>
                <w:sz w:val="26"/>
                <w:szCs w:val="26"/>
              </w:rPr>
            </w:pPr>
            <w:r w:rsidRPr="00B57D76">
              <w:rPr>
                <w:b/>
                <w:iCs/>
                <w:sz w:val="26"/>
                <w:szCs w:val="26"/>
              </w:rPr>
              <w:t>(3)</w:t>
            </w:r>
          </w:p>
        </w:tc>
      </w:tr>
      <w:tr w:rsidR="005F77FF" w:rsidRPr="005F77FF" w:rsidTr="00AA4F72">
        <w:trPr>
          <w:trHeight w:val="284"/>
        </w:trPr>
        <w:tc>
          <w:tcPr>
            <w:tcW w:w="1088" w:type="dxa"/>
            <w:vAlign w:val="center"/>
          </w:tcPr>
          <w:p w:rsidR="005F77FF" w:rsidRPr="005F77FF" w:rsidRDefault="005F77FF" w:rsidP="005F77FF">
            <w:pPr>
              <w:widowControl w:val="0"/>
              <w:spacing w:line="276" w:lineRule="auto"/>
              <w:rPr>
                <w:iCs/>
                <w:sz w:val="26"/>
                <w:szCs w:val="26"/>
              </w:rPr>
            </w:pPr>
            <w:r w:rsidRPr="005F77FF">
              <w:rPr>
                <w:iCs/>
                <w:sz w:val="26"/>
                <w:szCs w:val="26"/>
              </w:rPr>
              <w:lastRenderedPageBreak/>
              <w:t>CLO1</w:t>
            </w:r>
          </w:p>
        </w:tc>
        <w:tc>
          <w:tcPr>
            <w:tcW w:w="3782" w:type="dxa"/>
          </w:tcPr>
          <w:p w:rsidR="005F77FF" w:rsidRPr="005F77FF" w:rsidRDefault="005F77FF" w:rsidP="005F77FF">
            <w:pPr>
              <w:pStyle w:val="NormalWeb"/>
              <w:spacing w:line="276" w:lineRule="auto"/>
              <w:rPr>
                <w:sz w:val="26"/>
                <w:szCs w:val="26"/>
              </w:rPr>
            </w:pPr>
            <w:r w:rsidRPr="005F77FF">
              <w:rPr>
                <w:sz w:val="26"/>
                <w:szCs w:val="26"/>
              </w:rPr>
              <w:t xml:space="preserve">  </w:t>
            </w:r>
            <w:r w:rsidRPr="005F77FF">
              <w:rPr>
                <w:rStyle w:val="Strong"/>
                <w:sz w:val="26"/>
                <w:szCs w:val="26"/>
              </w:rPr>
              <w:t>Kiến thức:</w:t>
            </w:r>
            <w:r w:rsidRPr="005F77FF">
              <w:rPr>
                <w:sz w:val="26"/>
                <w:szCs w:val="26"/>
              </w:rPr>
              <w:t xml:space="preserve"> Trình bày và vận dụng được các nguyên lý triết học Mác – Lênin trong phân tích đường lối cách mạng Việt Nam.</w:t>
            </w:r>
          </w:p>
        </w:tc>
        <w:tc>
          <w:tcPr>
            <w:tcW w:w="1926" w:type="dxa"/>
          </w:tcPr>
          <w:p w:rsidR="005F77FF" w:rsidRPr="005F77FF" w:rsidRDefault="005F77FF" w:rsidP="005F77FF">
            <w:pPr>
              <w:widowControl w:val="0"/>
              <w:spacing w:line="276" w:lineRule="auto"/>
              <w:jc w:val="center"/>
              <w:rPr>
                <w:iCs/>
                <w:sz w:val="26"/>
                <w:szCs w:val="26"/>
              </w:rPr>
            </w:pPr>
            <w:r w:rsidRPr="005F77FF">
              <w:rPr>
                <w:iCs/>
                <w:sz w:val="26"/>
                <w:szCs w:val="26"/>
              </w:rPr>
              <w:t>PLO1</w:t>
            </w:r>
          </w:p>
        </w:tc>
        <w:tc>
          <w:tcPr>
            <w:tcW w:w="2162" w:type="dxa"/>
            <w:vAlign w:val="center"/>
          </w:tcPr>
          <w:p w:rsidR="005F77FF" w:rsidRPr="005F77FF" w:rsidRDefault="005F77FF" w:rsidP="005F77FF">
            <w:pPr>
              <w:widowControl w:val="0"/>
              <w:spacing w:line="276" w:lineRule="auto"/>
              <w:jc w:val="center"/>
              <w:rPr>
                <w:b/>
                <w:iCs/>
                <w:sz w:val="26"/>
                <w:szCs w:val="26"/>
              </w:rPr>
            </w:pPr>
            <w:r w:rsidRPr="005F77FF">
              <w:rPr>
                <w:b/>
                <w:iCs/>
                <w:sz w:val="26"/>
                <w:szCs w:val="26"/>
              </w:rPr>
              <w:t>U</w:t>
            </w:r>
          </w:p>
        </w:tc>
      </w:tr>
      <w:tr w:rsidR="005F77FF" w:rsidRPr="005F77FF" w:rsidTr="00AA4F72">
        <w:trPr>
          <w:trHeight w:val="284"/>
        </w:trPr>
        <w:tc>
          <w:tcPr>
            <w:tcW w:w="1088" w:type="dxa"/>
          </w:tcPr>
          <w:p w:rsidR="005F77FF" w:rsidRPr="005F77FF" w:rsidRDefault="005F77FF" w:rsidP="005F77FF">
            <w:pPr>
              <w:spacing w:line="276" w:lineRule="auto"/>
              <w:rPr>
                <w:sz w:val="26"/>
                <w:szCs w:val="26"/>
              </w:rPr>
            </w:pPr>
            <w:r>
              <w:rPr>
                <w:iCs/>
                <w:sz w:val="26"/>
                <w:szCs w:val="26"/>
              </w:rPr>
              <w:t>CLO2</w:t>
            </w:r>
          </w:p>
        </w:tc>
        <w:tc>
          <w:tcPr>
            <w:tcW w:w="3782" w:type="dxa"/>
          </w:tcPr>
          <w:p w:rsidR="005F77FF" w:rsidRPr="005F77FF" w:rsidRDefault="005F77FF" w:rsidP="005F77FF">
            <w:pPr>
              <w:pStyle w:val="NormalWeb"/>
              <w:spacing w:line="276" w:lineRule="auto"/>
              <w:rPr>
                <w:sz w:val="26"/>
                <w:szCs w:val="26"/>
              </w:rPr>
            </w:pPr>
            <w:r w:rsidRPr="005F77FF">
              <w:rPr>
                <w:sz w:val="26"/>
                <w:szCs w:val="26"/>
              </w:rPr>
              <w:t xml:space="preserve">  </w:t>
            </w:r>
            <w:r w:rsidRPr="005F77FF">
              <w:rPr>
                <w:rStyle w:val="Strong"/>
                <w:sz w:val="26"/>
                <w:szCs w:val="26"/>
              </w:rPr>
              <w:t>Kỹ năng:</w:t>
            </w:r>
            <w:r w:rsidRPr="005F77FF">
              <w:rPr>
                <w:sz w:val="26"/>
                <w:szCs w:val="26"/>
              </w:rPr>
              <w:t xml:space="preserve"> Áp dụng được phương pháp luận triết học vào thực tiễn; có kỹ năng làm việc nhóm, nghiên cứu và xử lý thông tin.</w:t>
            </w:r>
          </w:p>
        </w:tc>
        <w:tc>
          <w:tcPr>
            <w:tcW w:w="1926" w:type="dxa"/>
          </w:tcPr>
          <w:p w:rsidR="005F77FF" w:rsidRPr="005F77FF" w:rsidRDefault="005F77FF" w:rsidP="005F77FF">
            <w:pPr>
              <w:spacing w:line="276" w:lineRule="auto"/>
              <w:jc w:val="center"/>
              <w:rPr>
                <w:sz w:val="26"/>
                <w:szCs w:val="26"/>
              </w:rPr>
            </w:pPr>
            <w:r w:rsidRPr="005F77FF">
              <w:rPr>
                <w:iCs/>
                <w:sz w:val="26"/>
                <w:szCs w:val="26"/>
              </w:rPr>
              <w:t>PLO</w:t>
            </w:r>
            <w:r>
              <w:rPr>
                <w:iCs/>
                <w:sz w:val="26"/>
                <w:szCs w:val="26"/>
              </w:rPr>
              <w:t>7</w:t>
            </w:r>
          </w:p>
        </w:tc>
        <w:tc>
          <w:tcPr>
            <w:tcW w:w="2162" w:type="dxa"/>
            <w:vAlign w:val="center"/>
          </w:tcPr>
          <w:p w:rsidR="005F77FF" w:rsidRPr="005F77FF" w:rsidRDefault="005F77FF" w:rsidP="005F77FF">
            <w:pPr>
              <w:widowControl w:val="0"/>
              <w:spacing w:line="276" w:lineRule="auto"/>
              <w:jc w:val="center"/>
              <w:rPr>
                <w:b/>
                <w:iCs/>
                <w:sz w:val="26"/>
                <w:szCs w:val="26"/>
              </w:rPr>
            </w:pPr>
            <w:r w:rsidRPr="005F77FF">
              <w:rPr>
                <w:b/>
                <w:iCs/>
                <w:sz w:val="26"/>
                <w:szCs w:val="26"/>
              </w:rPr>
              <w:t>U</w:t>
            </w:r>
          </w:p>
        </w:tc>
      </w:tr>
      <w:tr w:rsidR="005F77FF" w:rsidRPr="005F77FF" w:rsidTr="00AA4F72">
        <w:trPr>
          <w:trHeight w:val="284"/>
        </w:trPr>
        <w:tc>
          <w:tcPr>
            <w:tcW w:w="1088" w:type="dxa"/>
          </w:tcPr>
          <w:p w:rsidR="005F77FF" w:rsidRPr="005F77FF" w:rsidRDefault="005F77FF" w:rsidP="005F77FF">
            <w:pPr>
              <w:spacing w:line="276" w:lineRule="auto"/>
              <w:rPr>
                <w:sz w:val="26"/>
                <w:szCs w:val="26"/>
              </w:rPr>
            </w:pPr>
            <w:r w:rsidRPr="005F77FF">
              <w:rPr>
                <w:iCs/>
                <w:sz w:val="26"/>
                <w:szCs w:val="26"/>
              </w:rPr>
              <w:t>CL</w:t>
            </w:r>
            <w:r>
              <w:rPr>
                <w:iCs/>
                <w:sz w:val="26"/>
                <w:szCs w:val="26"/>
              </w:rPr>
              <w:t>O3</w:t>
            </w:r>
          </w:p>
        </w:tc>
        <w:tc>
          <w:tcPr>
            <w:tcW w:w="3782" w:type="dxa"/>
          </w:tcPr>
          <w:p w:rsidR="005F77FF" w:rsidRPr="005F77FF" w:rsidRDefault="005F77FF" w:rsidP="005F77FF">
            <w:pPr>
              <w:pStyle w:val="NormalWeb"/>
              <w:spacing w:line="276" w:lineRule="auto"/>
              <w:rPr>
                <w:sz w:val="26"/>
                <w:szCs w:val="26"/>
              </w:rPr>
            </w:pPr>
            <w:r w:rsidRPr="005F77FF">
              <w:rPr>
                <w:sz w:val="26"/>
                <w:szCs w:val="26"/>
              </w:rPr>
              <w:t xml:space="preserve">  </w:t>
            </w:r>
            <w:r w:rsidRPr="005F77FF">
              <w:rPr>
                <w:rStyle w:val="Strong"/>
                <w:sz w:val="26"/>
                <w:szCs w:val="26"/>
              </w:rPr>
              <w:t>Thái độ:</w:t>
            </w:r>
            <w:r w:rsidRPr="005F77FF">
              <w:rPr>
                <w:sz w:val="26"/>
                <w:szCs w:val="26"/>
              </w:rPr>
              <w:t xml:space="preserve"> Thể hiện thái độ học tập nghiêm túc, lập trường chính trị vững vàng và ý thức trách nhiệm xã hội.</w:t>
            </w:r>
          </w:p>
        </w:tc>
        <w:tc>
          <w:tcPr>
            <w:tcW w:w="1926" w:type="dxa"/>
          </w:tcPr>
          <w:p w:rsidR="005F77FF" w:rsidRPr="005F77FF" w:rsidRDefault="005F77FF" w:rsidP="005F77FF">
            <w:pPr>
              <w:spacing w:line="276" w:lineRule="auto"/>
              <w:jc w:val="center"/>
              <w:rPr>
                <w:sz w:val="26"/>
                <w:szCs w:val="26"/>
              </w:rPr>
            </w:pPr>
            <w:r w:rsidRPr="005F77FF">
              <w:rPr>
                <w:iCs/>
                <w:sz w:val="26"/>
                <w:szCs w:val="26"/>
              </w:rPr>
              <w:t>PLO</w:t>
            </w:r>
            <w:r>
              <w:rPr>
                <w:iCs/>
                <w:sz w:val="26"/>
                <w:szCs w:val="26"/>
              </w:rPr>
              <w:t>8</w:t>
            </w:r>
          </w:p>
        </w:tc>
        <w:tc>
          <w:tcPr>
            <w:tcW w:w="2162" w:type="dxa"/>
            <w:vAlign w:val="center"/>
          </w:tcPr>
          <w:p w:rsidR="005F77FF" w:rsidRPr="005F77FF" w:rsidRDefault="005F77FF" w:rsidP="005F77FF">
            <w:pPr>
              <w:widowControl w:val="0"/>
              <w:spacing w:line="276" w:lineRule="auto"/>
              <w:jc w:val="center"/>
              <w:rPr>
                <w:b/>
                <w:iCs/>
                <w:sz w:val="26"/>
                <w:szCs w:val="26"/>
              </w:rPr>
            </w:pPr>
            <w:r w:rsidRPr="005F77FF">
              <w:rPr>
                <w:b/>
                <w:iCs/>
                <w:sz w:val="26"/>
                <w:szCs w:val="26"/>
              </w:rPr>
              <w:t>U</w:t>
            </w:r>
          </w:p>
        </w:tc>
      </w:tr>
    </w:tbl>
    <w:p w:rsidR="008B2A02" w:rsidRDefault="008B2A02">
      <w:pPr>
        <w:tabs>
          <w:tab w:val="left" w:pos="284"/>
        </w:tabs>
        <w:spacing w:line="360" w:lineRule="auto"/>
        <w:ind w:left="360"/>
        <w:jc w:val="both"/>
        <w:rPr>
          <w:i/>
          <w:sz w:val="26"/>
          <w:szCs w:val="26"/>
        </w:rPr>
      </w:pPr>
    </w:p>
    <w:p w:rsidR="007D65E8" w:rsidRDefault="00954F88">
      <w:pPr>
        <w:spacing w:before="120" w:line="360" w:lineRule="auto"/>
        <w:ind w:firstLine="720"/>
        <w:jc w:val="both"/>
        <w:rPr>
          <w:sz w:val="26"/>
          <w:szCs w:val="26"/>
        </w:rPr>
      </w:pPr>
      <w:r>
        <w:rPr>
          <w:i/>
          <w:sz w:val="26"/>
          <w:szCs w:val="26"/>
        </w:rPr>
        <w:t>(1): Ký hiệu CĐR của môn học</w:t>
      </w:r>
    </w:p>
    <w:p w:rsidR="007D65E8" w:rsidRDefault="00954F88">
      <w:pPr>
        <w:spacing w:line="360" w:lineRule="auto"/>
        <w:ind w:left="360" w:right="90" w:firstLine="360"/>
        <w:jc w:val="both"/>
        <w:rPr>
          <w:sz w:val="26"/>
          <w:szCs w:val="26"/>
        </w:rPr>
      </w:pPr>
      <w:r>
        <w:rPr>
          <w:i/>
          <w:sz w:val="26"/>
          <w:szCs w:val="26"/>
        </w:rPr>
        <w:t>(2): Mô tả CĐR, bao gồm các động từ chủ động, các chủ đề CĐR và bối cảnh áp dụng cụ thể.</w:t>
      </w:r>
    </w:p>
    <w:p w:rsidR="007D65E8" w:rsidRDefault="00954F88">
      <w:pPr>
        <w:spacing w:line="360" w:lineRule="auto"/>
        <w:ind w:firstLine="720"/>
        <w:jc w:val="both"/>
        <w:rPr>
          <w:sz w:val="26"/>
          <w:szCs w:val="26"/>
        </w:rPr>
      </w:pPr>
      <w:r>
        <w:rPr>
          <w:i/>
          <w:sz w:val="26"/>
          <w:szCs w:val="26"/>
        </w:rPr>
        <w:t>(3): I (Introduce): giới thiệu; T (Teach): dạy; U (Utilize): sử dụng hoặc I  (Introduce): giới thiệu; R(Reinforced): tăng cường; M(Mastery): thành thạo.</w:t>
      </w:r>
    </w:p>
    <w:p w:rsidR="007D65E8" w:rsidRDefault="00954F88">
      <w:pPr>
        <w:numPr>
          <w:ilvl w:val="0"/>
          <w:numId w:val="1"/>
        </w:numPr>
        <w:pBdr>
          <w:top w:val="nil"/>
          <w:left w:val="nil"/>
          <w:bottom w:val="nil"/>
          <w:right w:val="nil"/>
          <w:between w:val="nil"/>
        </w:pBdr>
        <w:spacing w:line="360" w:lineRule="auto"/>
        <w:jc w:val="both"/>
        <w:rPr>
          <w:color w:val="000000"/>
          <w:sz w:val="26"/>
          <w:szCs w:val="26"/>
        </w:rPr>
      </w:pPr>
      <w:r>
        <w:rPr>
          <w:b/>
          <w:color w:val="000000"/>
          <w:sz w:val="26"/>
          <w:szCs w:val="26"/>
        </w:rPr>
        <w:t>Đánh giá môn học</w:t>
      </w:r>
    </w:p>
    <w:p w:rsidR="007D65E8" w:rsidRDefault="00954F88">
      <w:pPr>
        <w:pBdr>
          <w:top w:val="nil"/>
          <w:left w:val="nil"/>
          <w:bottom w:val="nil"/>
          <w:right w:val="nil"/>
          <w:between w:val="nil"/>
        </w:pBdr>
        <w:spacing w:line="360" w:lineRule="auto"/>
        <w:ind w:left="360"/>
        <w:jc w:val="both"/>
        <w:rPr>
          <w:color w:val="000000"/>
          <w:sz w:val="26"/>
          <w:szCs w:val="26"/>
        </w:rPr>
      </w:pPr>
      <w:r>
        <w:rPr>
          <w:color w:val="000000"/>
          <w:sz w:val="26"/>
          <w:szCs w:val="26"/>
        </w:rPr>
        <w:t>- Yêu cầu chung của học phần theo quy chế:</w:t>
      </w:r>
    </w:p>
    <w:p w:rsidR="007D65E8" w:rsidRDefault="00954F88">
      <w:pPr>
        <w:pBdr>
          <w:top w:val="nil"/>
          <w:left w:val="nil"/>
          <w:bottom w:val="nil"/>
          <w:right w:val="nil"/>
          <w:between w:val="nil"/>
        </w:pBdr>
        <w:spacing w:line="360" w:lineRule="auto"/>
        <w:ind w:left="360"/>
        <w:jc w:val="both"/>
        <w:rPr>
          <w:color w:val="000000"/>
          <w:sz w:val="26"/>
          <w:szCs w:val="26"/>
        </w:rPr>
      </w:pPr>
      <w:r>
        <w:rPr>
          <w:color w:val="000000"/>
          <w:sz w:val="26"/>
          <w:szCs w:val="26"/>
        </w:rPr>
        <w:t>+ Học viên vắng mặt trong buổi thi, đánh giá không có lý do chính đáng phải nhận điểm 0. Học viên vắng mặt có lý do chính đáng được dự thi, đánh giá ở một đợt khác và được tính điểm lần đầu.</w:t>
      </w:r>
    </w:p>
    <w:p w:rsidR="007D65E8" w:rsidRDefault="00954F88">
      <w:pPr>
        <w:pBdr>
          <w:top w:val="nil"/>
          <w:left w:val="nil"/>
          <w:bottom w:val="nil"/>
          <w:right w:val="nil"/>
          <w:between w:val="nil"/>
        </w:pBdr>
        <w:spacing w:line="360" w:lineRule="auto"/>
        <w:ind w:left="360"/>
        <w:jc w:val="both"/>
        <w:rPr>
          <w:color w:val="000000"/>
          <w:sz w:val="26"/>
          <w:szCs w:val="26"/>
        </w:rPr>
      </w:pPr>
      <w:r>
        <w:rPr>
          <w:color w:val="000000"/>
          <w:sz w:val="26"/>
          <w:szCs w:val="26"/>
        </w:rPr>
        <w:t>+ Điểm thành phần: kết quả học tập một học phần được đánh giá theo quá trình học tập, thể hiện bởi các điểm thành phần được làm tròn tới một chữ số thập phân.</w:t>
      </w:r>
    </w:p>
    <w:p w:rsidR="007D65E8" w:rsidRDefault="00954F88">
      <w:pPr>
        <w:pBdr>
          <w:top w:val="nil"/>
          <w:left w:val="nil"/>
          <w:bottom w:val="nil"/>
          <w:right w:val="nil"/>
          <w:between w:val="nil"/>
        </w:pBdr>
        <w:spacing w:line="360" w:lineRule="auto"/>
        <w:ind w:left="360"/>
        <w:jc w:val="both"/>
        <w:rPr>
          <w:color w:val="000000"/>
          <w:sz w:val="26"/>
          <w:szCs w:val="26"/>
        </w:rPr>
      </w:pPr>
      <w:r>
        <w:rPr>
          <w:color w:val="000000"/>
          <w:sz w:val="26"/>
          <w:szCs w:val="26"/>
        </w:rPr>
        <w:t>+ Điểm học phần được tính từ tổng các điểm thành phần nhân với trọng số tương ứng, được làm tròn tới một chữ số thập phân.</w:t>
      </w:r>
    </w:p>
    <w:p w:rsidR="007D65E8" w:rsidRDefault="00954F88">
      <w:pPr>
        <w:spacing w:line="360" w:lineRule="auto"/>
        <w:ind w:left="360" w:right="90" w:firstLine="360"/>
        <w:jc w:val="both"/>
        <w:rPr>
          <w:i/>
          <w:sz w:val="26"/>
          <w:szCs w:val="26"/>
        </w:rPr>
      </w:pPr>
      <w:r>
        <w:rPr>
          <w:i/>
          <w:sz w:val="26"/>
          <w:szCs w:val="26"/>
        </w:rPr>
        <w:t>(Các thành phần, các bài đánh giá, các tiêu chí đánh giá, chuẩn đánh giá, và tỷ lệ đánh giá, thể hiện sự tương quan với các CĐR của môn học)</w:t>
      </w:r>
    </w:p>
    <w:p w:rsidR="005F77FF" w:rsidRDefault="005F77FF">
      <w:pPr>
        <w:spacing w:line="360" w:lineRule="auto"/>
        <w:ind w:left="360" w:right="90" w:firstLine="360"/>
        <w:jc w:val="both"/>
        <w:rPr>
          <w:i/>
          <w:sz w:val="26"/>
          <w:szCs w:val="26"/>
        </w:rPr>
      </w:pPr>
    </w:p>
    <w:p w:rsidR="005F77FF" w:rsidRDefault="005F77FF">
      <w:pPr>
        <w:spacing w:line="360" w:lineRule="auto"/>
        <w:ind w:left="360" w:right="90" w:firstLine="360"/>
        <w:jc w:val="both"/>
        <w:rPr>
          <w:i/>
          <w:sz w:val="26"/>
          <w:szCs w:val="26"/>
        </w:rPr>
      </w:pPr>
    </w:p>
    <w:p w:rsidR="005F77FF" w:rsidRDefault="005F77FF">
      <w:pPr>
        <w:spacing w:line="360" w:lineRule="auto"/>
        <w:ind w:left="360" w:right="90" w:firstLine="360"/>
        <w:jc w:val="both"/>
        <w:rPr>
          <w:i/>
          <w:sz w:val="26"/>
          <w:szCs w:val="26"/>
        </w:rPr>
      </w:pPr>
    </w:p>
    <w:p w:rsidR="005F77FF" w:rsidRDefault="005F77FF">
      <w:pPr>
        <w:spacing w:line="360" w:lineRule="auto"/>
        <w:ind w:left="360" w:right="90" w:firstLine="360"/>
        <w:jc w:val="both"/>
        <w:rPr>
          <w:i/>
          <w:sz w:val="26"/>
          <w:szCs w:val="26"/>
        </w:rPr>
      </w:pPr>
    </w:p>
    <w:tbl>
      <w:tblPr>
        <w:tblStyle w:val="TableGrid"/>
        <w:tblW w:w="9895" w:type="dxa"/>
        <w:tblLook w:val="04A0" w:firstRow="1" w:lastRow="0" w:firstColumn="1" w:lastColumn="0" w:noHBand="0" w:noVBand="1"/>
      </w:tblPr>
      <w:tblGrid>
        <w:gridCol w:w="895"/>
        <w:gridCol w:w="3600"/>
        <w:gridCol w:w="3510"/>
        <w:gridCol w:w="1890"/>
      </w:tblGrid>
      <w:tr w:rsidR="005F77FF" w:rsidTr="00733929">
        <w:tc>
          <w:tcPr>
            <w:tcW w:w="895" w:type="dxa"/>
          </w:tcPr>
          <w:p w:rsidR="005F77FF" w:rsidRPr="005F77FF" w:rsidRDefault="005F77FF" w:rsidP="00733929">
            <w:pPr>
              <w:pStyle w:val="Tablecaption0"/>
              <w:spacing w:line="360" w:lineRule="auto"/>
              <w:jc w:val="center"/>
              <w:rPr>
                <w:rFonts w:ascii="Times New Roman" w:hAnsi="Times New Roman" w:cs="Times New Roman"/>
                <w:b/>
              </w:rPr>
            </w:pPr>
            <w:r w:rsidRPr="005F77FF">
              <w:rPr>
                <w:rFonts w:ascii="Times New Roman" w:hAnsi="Times New Roman" w:cs="Times New Roman"/>
                <w:b/>
              </w:rPr>
              <w:lastRenderedPageBreak/>
              <w:t>TT</w:t>
            </w:r>
          </w:p>
        </w:tc>
        <w:tc>
          <w:tcPr>
            <w:tcW w:w="3600" w:type="dxa"/>
          </w:tcPr>
          <w:p w:rsidR="005F77FF" w:rsidRPr="005F77FF" w:rsidRDefault="005F77FF" w:rsidP="00733929">
            <w:pPr>
              <w:pStyle w:val="Tablecaption0"/>
              <w:spacing w:line="360" w:lineRule="auto"/>
              <w:rPr>
                <w:rFonts w:ascii="Times New Roman" w:hAnsi="Times New Roman" w:cs="Times New Roman"/>
                <w:b/>
              </w:rPr>
            </w:pPr>
            <w:r w:rsidRPr="005F77FF">
              <w:rPr>
                <w:rFonts w:ascii="Times New Roman" w:hAnsi="Times New Roman" w:cs="Times New Roman"/>
                <w:b/>
              </w:rPr>
              <w:t>Nội dung đánh giá</w:t>
            </w:r>
          </w:p>
        </w:tc>
        <w:tc>
          <w:tcPr>
            <w:tcW w:w="3510" w:type="dxa"/>
          </w:tcPr>
          <w:p w:rsidR="005F77FF" w:rsidRPr="005F77FF" w:rsidRDefault="005F77FF" w:rsidP="00733929">
            <w:pPr>
              <w:pStyle w:val="Tablecaption0"/>
              <w:spacing w:line="360" w:lineRule="auto"/>
              <w:rPr>
                <w:rFonts w:ascii="Times New Roman" w:hAnsi="Times New Roman" w:cs="Times New Roman"/>
                <w:b/>
              </w:rPr>
            </w:pPr>
            <w:r w:rsidRPr="005F77FF">
              <w:rPr>
                <w:rFonts w:ascii="Times New Roman" w:hAnsi="Times New Roman" w:cs="Times New Roman"/>
                <w:b/>
              </w:rPr>
              <w:t>Hình thức đánh giá</w:t>
            </w:r>
          </w:p>
        </w:tc>
        <w:tc>
          <w:tcPr>
            <w:tcW w:w="1890" w:type="dxa"/>
          </w:tcPr>
          <w:p w:rsidR="005F77FF" w:rsidRPr="005F77FF" w:rsidRDefault="005F77FF" w:rsidP="00733929">
            <w:pPr>
              <w:pStyle w:val="Tablecaption0"/>
              <w:spacing w:line="360" w:lineRule="auto"/>
              <w:rPr>
                <w:rFonts w:ascii="Times New Roman" w:hAnsi="Times New Roman" w:cs="Times New Roman"/>
                <w:b/>
              </w:rPr>
            </w:pPr>
            <w:r w:rsidRPr="005F77FF">
              <w:rPr>
                <w:rFonts w:ascii="Times New Roman" w:hAnsi="Times New Roman" w:cs="Times New Roman"/>
                <w:b/>
              </w:rPr>
              <w:t>Trọng số điểm</w:t>
            </w:r>
          </w:p>
        </w:tc>
      </w:tr>
      <w:tr w:rsidR="005F77FF" w:rsidTr="00733929">
        <w:tc>
          <w:tcPr>
            <w:tcW w:w="895" w:type="dxa"/>
          </w:tcPr>
          <w:p w:rsidR="005F77FF" w:rsidRPr="005F77FF" w:rsidRDefault="005F77FF" w:rsidP="00733929">
            <w:pPr>
              <w:pStyle w:val="Tablecaption0"/>
              <w:spacing w:line="360" w:lineRule="auto"/>
              <w:jc w:val="center"/>
              <w:rPr>
                <w:rFonts w:ascii="Times New Roman" w:hAnsi="Times New Roman" w:cs="Times New Roman"/>
              </w:rPr>
            </w:pPr>
            <w:r w:rsidRPr="005F77FF">
              <w:rPr>
                <w:rFonts w:ascii="Times New Roman" w:hAnsi="Times New Roman" w:cs="Times New Roman"/>
              </w:rPr>
              <w:t>1</w:t>
            </w:r>
          </w:p>
        </w:tc>
        <w:tc>
          <w:tcPr>
            <w:tcW w:w="3600" w:type="dxa"/>
          </w:tcPr>
          <w:p w:rsidR="005F77FF" w:rsidRPr="005F77FF" w:rsidRDefault="005F77FF" w:rsidP="00733929">
            <w:pPr>
              <w:pStyle w:val="Tablecaption0"/>
              <w:spacing w:line="360" w:lineRule="auto"/>
              <w:rPr>
                <w:rFonts w:ascii="Times New Roman" w:hAnsi="Times New Roman" w:cs="Times New Roman"/>
              </w:rPr>
            </w:pPr>
            <w:r w:rsidRPr="005F77FF">
              <w:rPr>
                <w:rFonts w:ascii="Times New Roman" w:hAnsi="Times New Roman" w:cs="Times New Roman"/>
              </w:rPr>
              <w:t>Kiểm tra đánh giá thường xuyên</w:t>
            </w:r>
          </w:p>
        </w:tc>
        <w:tc>
          <w:tcPr>
            <w:tcW w:w="3510" w:type="dxa"/>
          </w:tcPr>
          <w:p w:rsidR="005F77FF" w:rsidRPr="005F77FF" w:rsidRDefault="005F77FF" w:rsidP="00733929">
            <w:pPr>
              <w:pStyle w:val="Tablecaption0"/>
              <w:spacing w:line="360" w:lineRule="auto"/>
              <w:rPr>
                <w:rFonts w:ascii="Times New Roman" w:hAnsi="Times New Roman" w:cs="Times New Roman"/>
              </w:rPr>
            </w:pPr>
            <w:r w:rsidRPr="005F77FF">
              <w:rPr>
                <w:rFonts w:ascii="Times New Roman" w:hAnsi="Times New Roman" w:cs="Times New Roman"/>
              </w:rPr>
              <w:t>Ý thức học tập, thảo luận</w:t>
            </w:r>
          </w:p>
        </w:tc>
        <w:tc>
          <w:tcPr>
            <w:tcW w:w="1890" w:type="dxa"/>
          </w:tcPr>
          <w:p w:rsidR="005F77FF" w:rsidRPr="005F77FF" w:rsidRDefault="005F77FF" w:rsidP="00733929">
            <w:pPr>
              <w:pStyle w:val="Tablecaption0"/>
              <w:spacing w:line="360" w:lineRule="auto"/>
              <w:jc w:val="center"/>
              <w:rPr>
                <w:rFonts w:ascii="Times New Roman" w:hAnsi="Times New Roman" w:cs="Times New Roman"/>
              </w:rPr>
            </w:pPr>
            <w:r w:rsidRPr="005F77FF">
              <w:rPr>
                <w:rFonts w:ascii="Times New Roman" w:hAnsi="Times New Roman" w:cs="Times New Roman"/>
              </w:rPr>
              <w:t>10%</w:t>
            </w:r>
          </w:p>
        </w:tc>
      </w:tr>
      <w:tr w:rsidR="005F77FF" w:rsidTr="00733929">
        <w:tc>
          <w:tcPr>
            <w:tcW w:w="895" w:type="dxa"/>
          </w:tcPr>
          <w:p w:rsidR="005F77FF" w:rsidRPr="005F77FF" w:rsidRDefault="005F77FF" w:rsidP="00733929">
            <w:pPr>
              <w:pStyle w:val="Tablecaption0"/>
              <w:spacing w:line="360" w:lineRule="auto"/>
              <w:jc w:val="center"/>
              <w:rPr>
                <w:rFonts w:ascii="Times New Roman" w:hAnsi="Times New Roman" w:cs="Times New Roman"/>
              </w:rPr>
            </w:pPr>
            <w:r w:rsidRPr="005F77FF">
              <w:rPr>
                <w:rFonts w:ascii="Times New Roman" w:hAnsi="Times New Roman" w:cs="Times New Roman"/>
              </w:rPr>
              <w:t>2</w:t>
            </w:r>
          </w:p>
        </w:tc>
        <w:tc>
          <w:tcPr>
            <w:tcW w:w="3600" w:type="dxa"/>
          </w:tcPr>
          <w:p w:rsidR="005F77FF" w:rsidRPr="005F77FF" w:rsidRDefault="005F77FF" w:rsidP="00733929">
            <w:pPr>
              <w:pStyle w:val="Tablecaption0"/>
              <w:spacing w:line="360" w:lineRule="auto"/>
              <w:rPr>
                <w:rFonts w:ascii="Times New Roman" w:hAnsi="Times New Roman" w:cs="Times New Roman"/>
              </w:rPr>
            </w:pPr>
            <w:r w:rsidRPr="005F77FF">
              <w:rPr>
                <w:rFonts w:ascii="Times New Roman" w:hAnsi="Times New Roman" w:cs="Times New Roman"/>
              </w:rPr>
              <w:t>Kiểm tra đánh giá định kỳ</w:t>
            </w:r>
          </w:p>
        </w:tc>
        <w:tc>
          <w:tcPr>
            <w:tcW w:w="3510" w:type="dxa"/>
          </w:tcPr>
          <w:p w:rsidR="005F77FF" w:rsidRPr="005F77FF" w:rsidRDefault="005F77FF" w:rsidP="00733929">
            <w:pPr>
              <w:pStyle w:val="Tablecaption0"/>
              <w:spacing w:line="360" w:lineRule="auto"/>
              <w:rPr>
                <w:rFonts w:ascii="Times New Roman" w:hAnsi="Times New Roman" w:cs="Times New Roman"/>
              </w:rPr>
            </w:pPr>
            <w:r w:rsidRPr="005F77FF">
              <w:rPr>
                <w:rFonts w:ascii="Times New Roman" w:hAnsi="Times New Roman" w:cs="Times New Roman"/>
              </w:rPr>
              <w:t>Kết thúc môn học thực hiện 01 bài kiểm tra (2 tiết)</w:t>
            </w:r>
          </w:p>
        </w:tc>
        <w:tc>
          <w:tcPr>
            <w:tcW w:w="1890" w:type="dxa"/>
          </w:tcPr>
          <w:p w:rsidR="005F77FF" w:rsidRPr="005F77FF" w:rsidRDefault="005F77FF" w:rsidP="00733929">
            <w:pPr>
              <w:pStyle w:val="Tablecaption0"/>
              <w:spacing w:line="360" w:lineRule="auto"/>
              <w:jc w:val="center"/>
              <w:rPr>
                <w:rFonts w:ascii="Times New Roman" w:hAnsi="Times New Roman" w:cs="Times New Roman"/>
              </w:rPr>
            </w:pPr>
            <w:r w:rsidRPr="005F77FF">
              <w:rPr>
                <w:rFonts w:ascii="Times New Roman" w:hAnsi="Times New Roman" w:cs="Times New Roman"/>
              </w:rPr>
              <w:t>30%</w:t>
            </w:r>
          </w:p>
        </w:tc>
      </w:tr>
      <w:tr w:rsidR="005F77FF" w:rsidTr="00733929">
        <w:tc>
          <w:tcPr>
            <w:tcW w:w="895" w:type="dxa"/>
          </w:tcPr>
          <w:p w:rsidR="005F77FF" w:rsidRPr="005F77FF" w:rsidRDefault="005F77FF" w:rsidP="00733929">
            <w:pPr>
              <w:pStyle w:val="Tablecaption0"/>
              <w:spacing w:line="360" w:lineRule="auto"/>
              <w:jc w:val="center"/>
              <w:rPr>
                <w:rFonts w:ascii="Times New Roman" w:hAnsi="Times New Roman" w:cs="Times New Roman"/>
              </w:rPr>
            </w:pPr>
            <w:r w:rsidRPr="005F77FF">
              <w:rPr>
                <w:rFonts w:ascii="Times New Roman" w:hAnsi="Times New Roman" w:cs="Times New Roman"/>
              </w:rPr>
              <w:t>3</w:t>
            </w:r>
          </w:p>
        </w:tc>
        <w:tc>
          <w:tcPr>
            <w:tcW w:w="3600" w:type="dxa"/>
          </w:tcPr>
          <w:p w:rsidR="005F77FF" w:rsidRPr="005F77FF" w:rsidRDefault="005F77FF" w:rsidP="00733929">
            <w:pPr>
              <w:pStyle w:val="Tablecaption0"/>
              <w:spacing w:line="360" w:lineRule="auto"/>
              <w:rPr>
                <w:rFonts w:ascii="Times New Roman" w:hAnsi="Times New Roman" w:cs="Times New Roman"/>
              </w:rPr>
            </w:pPr>
            <w:r w:rsidRPr="005F77FF">
              <w:rPr>
                <w:rFonts w:ascii="Times New Roman" w:hAnsi="Times New Roman" w:cs="Times New Roman"/>
              </w:rPr>
              <w:t>Đánh giá kết thúc học phần</w:t>
            </w:r>
          </w:p>
        </w:tc>
        <w:tc>
          <w:tcPr>
            <w:tcW w:w="3510" w:type="dxa"/>
          </w:tcPr>
          <w:p w:rsidR="005F77FF" w:rsidRPr="005F77FF" w:rsidRDefault="005F77FF" w:rsidP="00733929">
            <w:pPr>
              <w:pStyle w:val="Tablecaption0"/>
              <w:spacing w:line="360" w:lineRule="auto"/>
              <w:rPr>
                <w:rFonts w:ascii="Times New Roman" w:hAnsi="Times New Roman" w:cs="Times New Roman"/>
              </w:rPr>
            </w:pPr>
            <w:r w:rsidRPr="005F77FF">
              <w:rPr>
                <w:rFonts w:ascii="Times New Roman" w:hAnsi="Times New Roman" w:cs="Times New Roman"/>
              </w:rPr>
              <w:t>Học viên thực hiện 01 bài tiểu luận, nộp theo quy định của Trường</w:t>
            </w:r>
          </w:p>
        </w:tc>
        <w:tc>
          <w:tcPr>
            <w:tcW w:w="1890" w:type="dxa"/>
          </w:tcPr>
          <w:p w:rsidR="005F77FF" w:rsidRPr="005F77FF" w:rsidRDefault="005F77FF" w:rsidP="00733929">
            <w:pPr>
              <w:pStyle w:val="Tablecaption0"/>
              <w:spacing w:line="360" w:lineRule="auto"/>
              <w:jc w:val="center"/>
              <w:rPr>
                <w:rFonts w:ascii="Times New Roman" w:hAnsi="Times New Roman" w:cs="Times New Roman"/>
              </w:rPr>
            </w:pPr>
            <w:r w:rsidRPr="005F77FF">
              <w:rPr>
                <w:rFonts w:ascii="Times New Roman" w:hAnsi="Times New Roman" w:cs="Times New Roman"/>
              </w:rPr>
              <w:t>60%</w:t>
            </w:r>
          </w:p>
        </w:tc>
      </w:tr>
    </w:tbl>
    <w:p w:rsidR="005F77FF" w:rsidRDefault="005F77FF">
      <w:pPr>
        <w:spacing w:line="360" w:lineRule="auto"/>
        <w:ind w:left="360" w:right="90" w:firstLine="360"/>
        <w:jc w:val="both"/>
        <w:rPr>
          <w:i/>
          <w:sz w:val="26"/>
          <w:szCs w:val="26"/>
        </w:rPr>
      </w:pPr>
    </w:p>
    <w:p w:rsidR="007D65E8" w:rsidRDefault="00954F88">
      <w:pPr>
        <w:tabs>
          <w:tab w:val="left" w:pos="284"/>
        </w:tabs>
        <w:spacing w:line="360" w:lineRule="auto"/>
        <w:jc w:val="both"/>
        <w:rPr>
          <w:sz w:val="26"/>
          <w:szCs w:val="26"/>
        </w:rPr>
      </w:pPr>
      <w:r>
        <w:rPr>
          <w:sz w:val="26"/>
          <w:szCs w:val="26"/>
        </w:rPr>
        <w:tab/>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ae"/>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322"/>
        <w:gridCol w:w="2520"/>
        <w:gridCol w:w="1282"/>
        <w:gridCol w:w="1350"/>
      </w:tblGrid>
      <w:tr w:rsidR="007D65E8">
        <w:trPr>
          <w:cantSplit/>
        </w:trPr>
        <w:tc>
          <w:tcPr>
            <w:tcW w:w="1890" w:type="dxa"/>
            <w:vMerge w:val="restart"/>
            <w:vAlign w:val="center"/>
          </w:tcPr>
          <w:p w:rsidR="007D65E8" w:rsidRDefault="00954F88">
            <w:pPr>
              <w:tabs>
                <w:tab w:val="left" w:pos="284"/>
              </w:tabs>
              <w:spacing w:line="276" w:lineRule="auto"/>
              <w:jc w:val="center"/>
              <w:rPr>
                <w:sz w:val="26"/>
                <w:szCs w:val="26"/>
              </w:rPr>
            </w:pPr>
            <w:r>
              <w:rPr>
                <w:b/>
                <w:sz w:val="26"/>
                <w:szCs w:val="26"/>
              </w:rPr>
              <w:t>Xếp loại</w:t>
            </w:r>
          </w:p>
        </w:tc>
        <w:tc>
          <w:tcPr>
            <w:tcW w:w="2322" w:type="dxa"/>
            <w:vMerge w:val="restart"/>
            <w:vAlign w:val="center"/>
          </w:tcPr>
          <w:p w:rsidR="007D65E8" w:rsidRDefault="00954F88">
            <w:pPr>
              <w:tabs>
                <w:tab w:val="left" w:pos="284"/>
              </w:tabs>
              <w:spacing w:line="276" w:lineRule="auto"/>
              <w:jc w:val="center"/>
              <w:rPr>
                <w:sz w:val="26"/>
                <w:szCs w:val="26"/>
              </w:rPr>
            </w:pPr>
            <w:r>
              <w:rPr>
                <w:b/>
                <w:sz w:val="26"/>
                <w:szCs w:val="26"/>
              </w:rPr>
              <w:t>Thang điểm hệ 10</w:t>
            </w:r>
          </w:p>
        </w:tc>
        <w:tc>
          <w:tcPr>
            <w:tcW w:w="2520" w:type="dxa"/>
            <w:vMerge w:val="restart"/>
            <w:vAlign w:val="center"/>
          </w:tcPr>
          <w:p w:rsidR="007D65E8" w:rsidRDefault="00954F88">
            <w:pPr>
              <w:tabs>
                <w:tab w:val="left" w:pos="284"/>
              </w:tabs>
              <w:spacing w:line="276" w:lineRule="auto"/>
              <w:jc w:val="center"/>
              <w:rPr>
                <w:sz w:val="26"/>
                <w:szCs w:val="26"/>
              </w:rPr>
            </w:pPr>
            <w:r>
              <w:rPr>
                <w:b/>
                <w:sz w:val="26"/>
                <w:szCs w:val="26"/>
              </w:rPr>
              <w:t>Thang điểm hệ 100</w:t>
            </w:r>
          </w:p>
        </w:tc>
        <w:tc>
          <w:tcPr>
            <w:tcW w:w="2632" w:type="dxa"/>
            <w:gridSpan w:val="2"/>
          </w:tcPr>
          <w:p w:rsidR="007D65E8" w:rsidRDefault="00954F88">
            <w:pPr>
              <w:tabs>
                <w:tab w:val="left" w:pos="284"/>
              </w:tabs>
              <w:spacing w:line="276" w:lineRule="auto"/>
              <w:jc w:val="center"/>
              <w:rPr>
                <w:sz w:val="26"/>
                <w:szCs w:val="26"/>
              </w:rPr>
            </w:pPr>
            <w:r>
              <w:rPr>
                <w:b/>
                <w:sz w:val="26"/>
                <w:szCs w:val="26"/>
              </w:rPr>
              <w:t>Thang điểm hệ 4</w:t>
            </w:r>
          </w:p>
        </w:tc>
      </w:tr>
      <w:tr w:rsidR="007D65E8">
        <w:trPr>
          <w:cantSplit/>
        </w:trPr>
        <w:tc>
          <w:tcPr>
            <w:tcW w:w="1890" w:type="dxa"/>
            <w:vMerge/>
            <w:vAlign w:val="center"/>
          </w:tcPr>
          <w:p w:rsidR="007D65E8" w:rsidRDefault="007D65E8">
            <w:pPr>
              <w:widowControl w:val="0"/>
              <w:pBdr>
                <w:top w:val="nil"/>
                <w:left w:val="nil"/>
                <w:bottom w:val="nil"/>
                <w:right w:val="nil"/>
                <w:between w:val="nil"/>
              </w:pBdr>
              <w:spacing w:line="276" w:lineRule="auto"/>
              <w:rPr>
                <w:sz w:val="26"/>
                <w:szCs w:val="26"/>
              </w:rPr>
            </w:pPr>
          </w:p>
        </w:tc>
        <w:tc>
          <w:tcPr>
            <w:tcW w:w="2322" w:type="dxa"/>
            <w:vMerge/>
            <w:vAlign w:val="center"/>
          </w:tcPr>
          <w:p w:rsidR="007D65E8" w:rsidRDefault="007D65E8">
            <w:pPr>
              <w:widowControl w:val="0"/>
              <w:pBdr>
                <w:top w:val="nil"/>
                <w:left w:val="nil"/>
                <w:bottom w:val="nil"/>
                <w:right w:val="nil"/>
                <w:between w:val="nil"/>
              </w:pBdr>
              <w:spacing w:line="276" w:lineRule="auto"/>
              <w:rPr>
                <w:sz w:val="26"/>
                <w:szCs w:val="26"/>
              </w:rPr>
            </w:pPr>
          </w:p>
        </w:tc>
        <w:tc>
          <w:tcPr>
            <w:tcW w:w="2520" w:type="dxa"/>
            <w:vMerge/>
            <w:vAlign w:val="center"/>
          </w:tcPr>
          <w:p w:rsidR="007D65E8" w:rsidRDefault="007D65E8">
            <w:pPr>
              <w:widowControl w:val="0"/>
              <w:pBdr>
                <w:top w:val="nil"/>
                <w:left w:val="nil"/>
                <w:bottom w:val="nil"/>
                <w:right w:val="nil"/>
                <w:between w:val="nil"/>
              </w:pBdr>
              <w:spacing w:line="276" w:lineRule="auto"/>
              <w:rPr>
                <w:sz w:val="26"/>
                <w:szCs w:val="26"/>
              </w:rPr>
            </w:pPr>
          </w:p>
        </w:tc>
        <w:tc>
          <w:tcPr>
            <w:tcW w:w="1282" w:type="dxa"/>
          </w:tcPr>
          <w:p w:rsidR="007D65E8" w:rsidRDefault="00954F88">
            <w:pPr>
              <w:tabs>
                <w:tab w:val="left" w:pos="284"/>
              </w:tabs>
              <w:spacing w:line="276" w:lineRule="auto"/>
              <w:jc w:val="center"/>
              <w:rPr>
                <w:sz w:val="26"/>
                <w:szCs w:val="26"/>
              </w:rPr>
            </w:pPr>
            <w:r>
              <w:rPr>
                <w:b/>
                <w:sz w:val="26"/>
                <w:szCs w:val="26"/>
              </w:rPr>
              <w:t>Điểm số</w:t>
            </w:r>
          </w:p>
        </w:tc>
        <w:tc>
          <w:tcPr>
            <w:tcW w:w="1350" w:type="dxa"/>
          </w:tcPr>
          <w:p w:rsidR="007D65E8" w:rsidRDefault="00954F88">
            <w:pPr>
              <w:tabs>
                <w:tab w:val="left" w:pos="284"/>
              </w:tabs>
              <w:spacing w:line="276" w:lineRule="auto"/>
              <w:jc w:val="center"/>
              <w:rPr>
                <w:sz w:val="26"/>
                <w:szCs w:val="26"/>
              </w:rPr>
            </w:pPr>
            <w:r>
              <w:rPr>
                <w:b/>
                <w:sz w:val="26"/>
                <w:szCs w:val="26"/>
              </w:rPr>
              <w:t>Điểm chữ</w:t>
            </w:r>
          </w:p>
        </w:tc>
      </w:tr>
      <w:tr w:rsidR="007D65E8">
        <w:tc>
          <w:tcPr>
            <w:tcW w:w="1890" w:type="dxa"/>
          </w:tcPr>
          <w:p w:rsidR="007D65E8" w:rsidRDefault="00954F88">
            <w:pPr>
              <w:tabs>
                <w:tab w:val="left" w:pos="284"/>
              </w:tabs>
              <w:spacing w:line="276" w:lineRule="auto"/>
              <w:jc w:val="both"/>
              <w:rPr>
                <w:sz w:val="26"/>
                <w:szCs w:val="26"/>
              </w:rPr>
            </w:pPr>
            <w:r>
              <w:rPr>
                <w:sz w:val="26"/>
                <w:szCs w:val="26"/>
              </w:rPr>
              <w:t>Xuất sắc</w:t>
            </w:r>
          </w:p>
        </w:tc>
        <w:tc>
          <w:tcPr>
            <w:tcW w:w="2322" w:type="dxa"/>
          </w:tcPr>
          <w:p w:rsidR="007D65E8" w:rsidRDefault="00954F88">
            <w:pPr>
              <w:tabs>
                <w:tab w:val="left" w:pos="284"/>
              </w:tabs>
              <w:spacing w:line="276" w:lineRule="auto"/>
              <w:jc w:val="center"/>
              <w:rPr>
                <w:sz w:val="26"/>
                <w:szCs w:val="26"/>
              </w:rPr>
            </w:pPr>
            <w:r>
              <w:rPr>
                <w:sz w:val="26"/>
                <w:szCs w:val="26"/>
              </w:rPr>
              <w:t>Từ 9,0 đến 10,0</w:t>
            </w:r>
          </w:p>
        </w:tc>
        <w:tc>
          <w:tcPr>
            <w:tcW w:w="2520" w:type="dxa"/>
          </w:tcPr>
          <w:p w:rsidR="007D65E8" w:rsidRDefault="00954F88">
            <w:pPr>
              <w:tabs>
                <w:tab w:val="left" w:pos="284"/>
              </w:tabs>
              <w:spacing w:line="276" w:lineRule="auto"/>
              <w:jc w:val="center"/>
              <w:rPr>
                <w:sz w:val="26"/>
                <w:szCs w:val="26"/>
              </w:rPr>
            </w:pPr>
            <w:r>
              <w:rPr>
                <w:sz w:val="26"/>
                <w:szCs w:val="26"/>
              </w:rPr>
              <w:t>Từ 90 đến 100</w:t>
            </w:r>
          </w:p>
        </w:tc>
        <w:tc>
          <w:tcPr>
            <w:tcW w:w="1282" w:type="dxa"/>
          </w:tcPr>
          <w:p w:rsidR="007D65E8" w:rsidRDefault="00954F88">
            <w:pPr>
              <w:tabs>
                <w:tab w:val="left" w:pos="284"/>
              </w:tabs>
              <w:spacing w:line="276" w:lineRule="auto"/>
              <w:jc w:val="center"/>
              <w:rPr>
                <w:sz w:val="26"/>
                <w:szCs w:val="26"/>
              </w:rPr>
            </w:pPr>
            <w:r>
              <w:rPr>
                <w:sz w:val="26"/>
                <w:szCs w:val="26"/>
              </w:rPr>
              <w:t>4,0</w:t>
            </w:r>
          </w:p>
        </w:tc>
        <w:tc>
          <w:tcPr>
            <w:tcW w:w="1350" w:type="dxa"/>
          </w:tcPr>
          <w:p w:rsidR="007D65E8" w:rsidRDefault="00954F88">
            <w:pPr>
              <w:tabs>
                <w:tab w:val="left" w:pos="284"/>
              </w:tabs>
              <w:spacing w:line="276" w:lineRule="auto"/>
              <w:jc w:val="center"/>
              <w:rPr>
                <w:sz w:val="26"/>
                <w:szCs w:val="26"/>
              </w:rPr>
            </w:pPr>
            <w:r>
              <w:rPr>
                <w:sz w:val="26"/>
                <w:szCs w:val="26"/>
              </w:rPr>
              <w:t>A+</w:t>
            </w:r>
          </w:p>
        </w:tc>
      </w:tr>
      <w:tr w:rsidR="007D65E8">
        <w:tc>
          <w:tcPr>
            <w:tcW w:w="1890" w:type="dxa"/>
          </w:tcPr>
          <w:p w:rsidR="007D65E8" w:rsidRDefault="00954F88">
            <w:pPr>
              <w:tabs>
                <w:tab w:val="left" w:pos="284"/>
              </w:tabs>
              <w:spacing w:line="276" w:lineRule="auto"/>
              <w:jc w:val="both"/>
              <w:rPr>
                <w:sz w:val="26"/>
                <w:szCs w:val="26"/>
              </w:rPr>
            </w:pPr>
            <w:r>
              <w:rPr>
                <w:sz w:val="26"/>
                <w:szCs w:val="26"/>
              </w:rPr>
              <w:t>Giỏi</w:t>
            </w:r>
          </w:p>
        </w:tc>
        <w:tc>
          <w:tcPr>
            <w:tcW w:w="2322" w:type="dxa"/>
          </w:tcPr>
          <w:p w:rsidR="007D65E8" w:rsidRDefault="00954F88">
            <w:pPr>
              <w:tabs>
                <w:tab w:val="left" w:pos="284"/>
              </w:tabs>
              <w:spacing w:line="276" w:lineRule="auto"/>
              <w:jc w:val="center"/>
              <w:rPr>
                <w:sz w:val="26"/>
                <w:szCs w:val="26"/>
              </w:rPr>
            </w:pPr>
            <w:r>
              <w:rPr>
                <w:sz w:val="26"/>
                <w:szCs w:val="26"/>
              </w:rPr>
              <w:t>Từ 8,0 đến cận 9,0</w:t>
            </w:r>
          </w:p>
        </w:tc>
        <w:tc>
          <w:tcPr>
            <w:tcW w:w="2520" w:type="dxa"/>
          </w:tcPr>
          <w:p w:rsidR="007D65E8" w:rsidRDefault="00954F88">
            <w:pPr>
              <w:tabs>
                <w:tab w:val="left" w:pos="284"/>
              </w:tabs>
              <w:spacing w:line="276" w:lineRule="auto"/>
              <w:jc w:val="center"/>
              <w:rPr>
                <w:sz w:val="26"/>
                <w:szCs w:val="26"/>
              </w:rPr>
            </w:pPr>
            <w:r>
              <w:rPr>
                <w:sz w:val="26"/>
                <w:szCs w:val="26"/>
              </w:rPr>
              <w:t>Từ 80 đến cận 90</w:t>
            </w:r>
          </w:p>
        </w:tc>
        <w:tc>
          <w:tcPr>
            <w:tcW w:w="1282" w:type="dxa"/>
          </w:tcPr>
          <w:p w:rsidR="007D65E8" w:rsidRDefault="00954F88">
            <w:pPr>
              <w:tabs>
                <w:tab w:val="left" w:pos="284"/>
              </w:tabs>
              <w:spacing w:line="276" w:lineRule="auto"/>
              <w:jc w:val="center"/>
              <w:rPr>
                <w:sz w:val="26"/>
                <w:szCs w:val="26"/>
              </w:rPr>
            </w:pPr>
            <w:r>
              <w:rPr>
                <w:sz w:val="26"/>
                <w:szCs w:val="26"/>
              </w:rPr>
              <w:t>3,5</w:t>
            </w:r>
          </w:p>
        </w:tc>
        <w:tc>
          <w:tcPr>
            <w:tcW w:w="1350" w:type="dxa"/>
          </w:tcPr>
          <w:p w:rsidR="007D65E8" w:rsidRDefault="00954F88">
            <w:pPr>
              <w:tabs>
                <w:tab w:val="left" w:pos="284"/>
              </w:tabs>
              <w:spacing w:line="276" w:lineRule="auto"/>
              <w:jc w:val="center"/>
              <w:rPr>
                <w:sz w:val="26"/>
                <w:szCs w:val="26"/>
              </w:rPr>
            </w:pPr>
            <w:r>
              <w:rPr>
                <w:sz w:val="26"/>
                <w:szCs w:val="26"/>
              </w:rPr>
              <w:t>A</w:t>
            </w:r>
          </w:p>
        </w:tc>
      </w:tr>
      <w:tr w:rsidR="007D65E8">
        <w:tc>
          <w:tcPr>
            <w:tcW w:w="1890" w:type="dxa"/>
          </w:tcPr>
          <w:p w:rsidR="007D65E8" w:rsidRDefault="00954F88">
            <w:pPr>
              <w:tabs>
                <w:tab w:val="left" w:pos="284"/>
              </w:tabs>
              <w:spacing w:line="276" w:lineRule="auto"/>
              <w:jc w:val="both"/>
              <w:rPr>
                <w:sz w:val="26"/>
                <w:szCs w:val="26"/>
              </w:rPr>
            </w:pPr>
            <w:r>
              <w:rPr>
                <w:sz w:val="26"/>
                <w:szCs w:val="26"/>
              </w:rPr>
              <w:t>Khá</w:t>
            </w:r>
          </w:p>
        </w:tc>
        <w:tc>
          <w:tcPr>
            <w:tcW w:w="2322" w:type="dxa"/>
          </w:tcPr>
          <w:p w:rsidR="007D65E8" w:rsidRDefault="00954F88">
            <w:pPr>
              <w:tabs>
                <w:tab w:val="left" w:pos="284"/>
              </w:tabs>
              <w:spacing w:line="276" w:lineRule="auto"/>
              <w:jc w:val="center"/>
              <w:rPr>
                <w:sz w:val="26"/>
                <w:szCs w:val="26"/>
              </w:rPr>
            </w:pPr>
            <w:r>
              <w:rPr>
                <w:sz w:val="26"/>
                <w:szCs w:val="26"/>
              </w:rPr>
              <w:t>Từ 7,0 đến cận 8,0</w:t>
            </w:r>
          </w:p>
        </w:tc>
        <w:tc>
          <w:tcPr>
            <w:tcW w:w="2520" w:type="dxa"/>
          </w:tcPr>
          <w:p w:rsidR="007D65E8" w:rsidRDefault="00954F88">
            <w:pPr>
              <w:tabs>
                <w:tab w:val="left" w:pos="284"/>
              </w:tabs>
              <w:spacing w:line="276" w:lineRule="auto"/>
              <w:jc w:val="center"/>
              <w:rPr>
                <w:sz w:val="26"/>
                <w:szCs w:val="26"/>
              </w:rPr>
            </w:pPr>
            <w:r>
              <w:rPr>
                <w:sz w:val="26"/>
                <w:szCs w:val="26"/>
              </w:rPr>
              <w:t>Từ 70 đến cận 80</w:t>
            </w:r>
          </w:p>
        </w:tc>
        <w:tc>
          <w:tcPr>
            <w:tcW w:w="1282" w:type="dxa"/>
          </w:tcPr>
          <w:p w:rsidR="007D65E8" w:rsidRDefault="00954F88">
            <w:pPr>
              <w:tabs>
                <w:tab w:val="left" w:pos="284"/>
              </w:tabs>
              <w:spacing w:line="276" w:lineRule="auto"/>
              <w:jc w:val="center"/>
              <w:rPr>
                <w:sz w:val="26"/>
                <w:szCs w:val="26"/>
              </w:rPr>
            </w:pPr>
            <w:r>
              <w:rPr>
                <w:sz w:val="26"/>
                <w:szCs w:val="26"/>
              </w:rPr>
              <w:t>3,0</w:t>
            </w:r>
          </w:p>
        </w:tc>
        <w:tc>
          <w:tcPr>
            <w:tcW w:w="1350" w:type="dxa"/>
          </w:tcPr>
          <w:p w:rsidR="007D65E8" w:rsidRDefault="00954F88">
            <w:pPr>
              <w:tabs>
                <w:tab w:val="left" w:pos="284"/>
              </w:tabs>
              <w:spacing w:line="276" w:lineRule="auto"/>
              <w:jc w:val="center"/>
              <w:rPr>
                <w:sz w:val="26"/>
                <w:szCs w:val="26"/>
              </w:rPr>
            </w:pPr>
            <w:r>
              <w:rPr>
                <w:sz w:val="26"/>
                <w:szCs w:val="26"/>
              </w:rPr>
              <w:t>B+</w:t>
            </w:r>
          </w:p>
        </w:tc>
      </w:tr>
      <w:tr w:rsidR="007D65E8">
        <w:tc>
          <w:tcPr>
            <w:tcW w:w="1890" w:type="dxa"/>
          </w:tcPr>
          <w:p w:rsidR="007D65E8" w:rsidRDefault="00954F88">
            <w:pPr>
              <w:tabs>
                <w:tab w:val="left" w:pos="284"/>
              </w:tabs>
              <w:spacing w:line="276" w:lineRule="auto"/>
              <w:jc w:val="both"/>
              <w:rPr>
                <w:sz w:val="26"/>
                <w:szCs w:val="26"/>
              </w:rPr>
            </w:pPr>
            <w:r>
              <w:rPr>
                <w:sz w:val="26"/>
                <w:szCs w:val="26"/>
              </w:rPr>
              <w:t>Trung bình khá</w:t>
            </w:r>
          </w:p>
        </w:tc>
        <w:tc>
          <w:tcPr>
            <w:tcW w:w="2322" w:type="dxa"/>
          </w:tcPr>
          <w:p w:rsidR="007D65E8" w:rsidRDefault="00954F88">
            <w:pPr>
              <w:tabs>
                <w:tab w:val="left" w:pos="284"/>
              </w:tabs>
              <w:spacing w:line="276" w:lineRule="auto"/>
              <w:jc w:val="center"/>
              <w:rPr>
                <w:sz w:val="26"/>
                <w:szCs w:val="26"/>
              </w:rPr>
            </w:pPr>
            <w:r>
              <w:rPr>
                <w:sz w:val="26"/>
                <w:szCs w:val="26"/>
              </w:rPr>
              <w:t>Từ 6,0 đến cận 7,0</w:t>
            </w:r>
          </w:p>
        </w:tc>
        <w:tc>
          <w:tcPr>
            <w:tcW w:w="2520" w:type="dxa"/>
          </w:tcPr>
          <w:p w:rsidR="007D65E8" w:rsidRDefault="00954F88">
            <w:pPr>
              <w:tabs>
                <w:tab w:val="left" w:pos="284"/>
              </w:tabs>
              <w:spacing w:line="276" w:lineRule="auto"/>
              <w:jc w:val="center"/>
              <w:rPr>
                <w:sz w:val="26"/>
                <w:szCs w:val="26"/>
              </w:rPr>
            </w:pPr>
            <w:r>
              <w:rPr>
                <w:sz w:val="26"/>
                <w:szCs w:val="26"/>
              </w:rPr>
              <w:t>Từ 60 đến cận 70</w:t>
            </w:r>
          </w:p>
        </w:tc>
        <w:tc>
          <w:tcPr>
            <w:tcW w:w="1282" w:type="dxa"/>
          </w:tcPr>
          <w:p w:rsidR="007D65E8" w:rsidRDefault="00954F88">
            <w:pPr>
              <w:tabs>
                <w:tab w:val="left" w:pos="284"/>
              </w:tabs>
              <w:spacing w:line="276" w:lineRule="auto"/>
              <w:jc w:val="center"/>
              <w:rPr>
                <w:sz w:val="26"/>
                <w:szCs w:val="26"/>
              </w:rPr>
            </w:pPr>
            <w:r>
              <w:rPr>
                <w:sz w:val="26"/>
                <w:szCs w:val="26"/>
              </w:rPr>
              <w:t>2,5</w:t>
            </w:r>
          </w:p>
        </w:tc>
        <w:tc>
          <w:tcPr>
            <w:tcW w:w="1350" w:type="dxa"/>
          </w:tcPr>
          <w:p w:rsidR="007D65E8" w:rsidRDefault="00954F88">
            <w:pPr>
              <w:tabs>
                <w:tab w:val="left" w:pos="284"/>
              </w:tabs>
              <w:spacing w:line="276" w:lineRule="auto"/>
              <w:jc w:val="center"/>
              <w:rPr>
                <w:sz w:val="26"/>
                <w:szCs w:val="26"/>
              </w:rPr>
            </w:pPr>
            <w:r>
              <w:rPr>
                <w:sz w:val="26"/>
                <w:szCs w:val="26"/>
              </w:rPr>
              <w:t>B</w:t>
            </w:r>
          </w:p>
        </w:tc>
      </w:tr>
      <w:tr w:rsidR="007D65E8">
        <w:tc>
          <w:tcPr>
            <w:tcW w:w="1890" w:type="dxa"/>
          </w:tcPr>
          <w:p w:rsidR="007D65E8" w:rsidRDefault="00954F88">
            <w:pPr>
              <w:tabs>
                <w:tab w:val="left" w:pos="284"/>
              </w:tabs>
              <w:spacing w:line="276" w:lineRule="auto"/>
              <w:jc w:val="both"/>
              <w:rPr>
                <w:sz w:val="26"/>
                <w:szCs w:val="26"/>
              </w:rPr>
            </w:pPr>
            <w:r>
              <w:rPr>
                <w:sz w:val="26"/>
                <w:szCs w:val="26"/>
              </w:rPr>
              <w:t>Trung bình</w:t>
            </w:r>
          </w:p>
        </w:tc>
        <w:tc>
          <w:tcPr>
            <w:tcW w:w="2322" w:type="dxa"/>
          </w:tcPr>
          <w:p w:rsidR="007D65E8" w:rsidRDefault="00954F88">
            <w:pPr>
              <w:tabs>
                <w:tab w:val="left" w:pos="284"/>
              </w:tabs>
              <w:spacing w:line="276" w:lineRule="auto"/>
              <w:jc w:val="center"/>
              <w:rPr>
                <w:sz w:val="26"/>
                <w:szCs w:val="26"/>
              </w:rPr>
            </w:pPr>
            <w:r>
              <w:rPr>
                <w:sz w:val="26"/>
                <w:szCs w:val="26"/>
              </w:rPr>
              <w:t>Từ 5,0 đến cận 6,0</w:t>
            </w:r>
          </w:p>
        </w:tc>
        <w:tc>
          <w:tcPr>
            <w:tcW w:w="2520" w:type="dxa"/>
          </w:tcPr>
          <w:p w:rsidR="007D65E8" w:rsidRDefault="00954F88">
            <w:pPr>
              <w:tabs>
                <w:tab w:val="left" w:pos="284"/>
              </w:tabs>
              <w:spacing w:line="276" w:lineRule="auto"/>
              <w:jc w:val="center"/>
              <w:rPr>
                <w:sz w:val="26"/>
                <w:szCs w:val="26"/>
              </w:rPr>
            </w:pPr>
            <w:r>
              <w:rPr>
                <w:sz w:val="26"/>
                <w:szCs w:val="26"/>
              </w:rPr>
              <w:t>Từ 50 đến cận 60</w:t>
            </w:r>
          </w:p>
        </w:tc>
        <w:tc>
          <w:tcPr>
            <w:tcW w:w="1282" w:type="dxa"/>
          </w:tcPr>
          <w:p w:rsidR="007D65E8" w:rsidRDefault="00954F88">
            <w:pPr>
              <w:tabs>
                <w:tab w:val="left" w:pos="284"/>
              </w:tabs>
              <w:spacing w:line="276" w:lineRule="auto"/>
              <w:jc w:val="center"/>
              <w:rPr>
                <w:sz w:val="26"/>
                <w:szCs w:val="26"/>
              </w:rPr>
            </w:pPr>
            <w:r>
              <w:rPr>
                <w:sz w:val="26"/>
                <w:szCs w:val="26"/>
              </w:rPr>
              <w:t>2,0</w:t>
            </w:r>
          </w:p>
        </w:tc>
        <w:tc>
          <w:tcPr>
            <w:tcW w:w="1350" w:type="dxa"/>
          </w:tcPr>
          <w:p w:rsidR="007D65E8" w:rsidRDefault="00954F88">
            <w:pPr>
              <w:tabs>
                <w:tab w:val="left" w:pos="284"/>
              </w:tabs>
              <w:spacing w:line="276" w:lineRule="auto"/>
              <w:jc w:val="center"/>
              <w:rPr>
                <w:sz w:val="26"/>
                <w:szCs w:val="26"/>
              </w:rPr>
            </w:pPr>
            <w:r>
              <w:rPr>
                <w:sz w:val="26"/>
                <w:szCs w:val="26"/>
              </w:rPr>
              <w:t>C</w:t>
            </w:r>
          </w:p>
        </w:tc>
      </w:tr>
      <w:tr w:rsidR="007D65E8">
        <w:tc>
          <w:tcPr>
            <w:tcW w:w="1890" w:type="dxa"/>
          </w:tcPr>
          <w:p w:rsidR="007D65E8" w:rsidRDefault="00954F88">
            <w:pPr>
              <w:tabs>
                <w:tab w:val="left" w:pos="284"/>
              </w:tabs>
              <w:spacing w:line="276" w:lineRule="auto"/>
              <w:jc w:val="both"/>
              <w:rPr>
                <w:sz w:val="26"/>
                <w:szCs w:val="26"/>
              </w:rPr>
            </w:pPr>
            <w:r>
              <w:rPr>
                <w:sz w:val="26"/>
                <w:szCs w:val="26"/>
              </w:rPr>
              <w:t>Yếu</w:t>
            </w:r>
          </w:p>
        </w:tc>
        <w:tc>
          <w:tcPr>
            <w:tcW w:w="2322" w:type="dxa"/>
          </w:tcPr>
          <w:p w:rsidR="007D65E8" w:rsidRDefault="00954F88">
            <w:pPr>
              <w:tabs>
                <w:tab w:val="left" w:pos="284"/>
              </w:tabs>
              <w:spacing w:line="276" w:lineRule="auto"/>
              <w:jc w:val="center"/>
              <w:rPr>
                <w:sz w:val="26"/>
                <w:szCs w:val="26"/>
              </w:rPr>
            </w:pPr>
            <w:r>
              <w:rPr>
                <w:sz w:val="26"/>
                <w:szCs w:val="26"/>
              </w:rPr>
              <w:t>Từ 4,0 đến cận 5,0</w:t>
            </w:r>
          </w:p>
        </w:tc>
        <w:tc>
          <w:tcPr>
            <w:tcW w:w="2520" w:type="dxa"/>
          </w:tcPr>
          <w:p w:rsidR="007D65E8" w:rsidRDefault="00954F88">
            <w:pPr>
              <w:tabs>
                <w:tab w:val="left" w:pos="284"/>
              </w:tabs>
              <w:spacing w:line="276" w:lineRule="auto"/>
              <w:jc w:val="center"/>
              <w:rPr>
                <w:sz w:val="26"/>
                <w:szCs w:val="26"/>
              </w:rPr>
            </w:pPr>
            <w:r>
              <w:rPr>
                <w:sz w:val="26"/>
                <w:szCs w:val="26"/>
              </w:rPr>
              <w:t>Từ 40 đến cận 50</w:t>
            </w:r>
          </w:p>
        </w:tc>
        <w:tc>
          <w:tcPr>
            <w:tcW w:w="1282" w:type="dxa"/>
          </w:tcPr>
          <w:p w:rsidR="007D65E8" w:rsidRDefault="00954F88">
            <w:pPr>
              <w:tabs>
                <w:tab w:val="left" w:pos="284"/>
              </w:tabs>
              <w:spacing w:line="276" w:lineRule="auto"/>
              <w:jc w:val="center"/>
              <w:rPr>
                <w:sz w:val="26"/>
                <w:szCs w:val="26"/>
              </w:rPr>
            </w:pPr>
            <w:r>
              <w:rPr>
                <w:sz w:val="26"/>
                <w:szCs w:val="26"/>
              </w:rPr>
              <w:t>1,5</w:t>
            </w:r>
          </w:p>
        </w:tc>
        <w:tc>
          <w:tcPr>
            <w:tcW w:w="1350" w:type="dxa"/>
          </w:tcPr>
          <w:p w:rsidR="007D65E8" w:rsidRDefault="00954F88">
            <w:pPr>
              <w:tabs>
                <w:tab w:val="left" w:pos="284"/>
              </w:tabs>
              <w:spacing w:line="276" w:lineRule="auto"/>
              <w:jc w:val="center"/>
              <w:rPr>
                <w:sz w:val="26"/>
                <w:szCs w:val="26"/>
              </w:rPr>
            </w:pPr>
            <w:r>
              <w:rPr>
                <w:sz w:val="26"/>
                <w:szCs w:val="26"/>
              </w:rPr>
              <w:t>D+</w:t>
            </w:r>
          </w:p>
        </w:tc>
      </w:tr>
      <w:tr w:rsidR="007D65E8">
        <w:trPr>
          <w:cantSplit/>
        </w:trPr>
        <w:tc>
          <w:tcPr>
            <w:tcW w:w="1890" w:type="dxa"/>
            <w:vMerge w:val="restart"/>
            <w:vAlign w:val="center"/>
          </w:tcPr>
          <w:p w:rsidR="007D65E8" w:rsidRDefault="00954F88">
            <w:pPr>
              <w:tabs>
                <w:tab w:val="left" w:pos="284"/>
              </w:tabs>
              <w:spacing w:line="276" w:lineRule="auto"/>
              <w:jc w:val="both"/>
              <w:rPr>
                <w:sz w:val="26"/>
                <w:szCs w:val="26"/>
              </w:rPr>
            </w:pPr>
            <w:r>
              <w:rPr>
                <w:sz w:val="26"/>
                <w:szCs w:val="26"/>
              </w:rPr>
              <w:t>Kém</w:t>
            </w:r>
          </w:p>
        </w:tc>
        <w:tc>
          <w:tcPr>
            <w:tcW w:w="2322" w:type="dxa"/>
          </w:tcPr>
          <w:p w:rsidR="007D65E8" w:rsidRDefault="00954F88">
            <w:pPr>
              <w:tabs>
                <w:tab w:val="left" w:pos="284"/>
              </w:tabs>
              <w:spacing w:line="276" w:lineRule="auto"/>
              <w:jc w:val="center"/>
              <w:rPr>
                <w:sz w:val="26"/>
                <w:szCs w:val="26"/>
              </w:rPr>
            </w:pPr>
            <w:r>
              <w:rPr>
                <w:sz w:val="26"/>
                <w:szCs w:val="26"/>
              </w:rPr>
              <w:t>Từ 3,0 đến cận 4,0</w:t>
            </w:r>
          </w:p>
        </w:tc>
        <w:tc>
          <w:tcPr>
            <w:tcW w:w="2520" w:type="dxa"/>
          </w:tcPr>
          <w:p w:rsidR="007D65E8" w:rsidRDefault="00954F88">
            <w:pPr>
              <w:tabs>
                <w:tab w:val="left" w:pos="284"/>
              </w:tabs>
              <w:spacing w:line="276" w:lineRule="auto"/>
              <w:jc w:val="center"/>
              <w:rPr>
                <w:sz w:val="26"/>
                <w:szCs w:val="26"/>
              </w:rPr>
            </w:pPr>
            <w:r>
              <w:rPr>
                <w:sz w:val="26"/>
                <w:szCs w:val="26"/>
              </w:rPr>
              <w:t>Từ 30 đến cận 40</w:t>
            </w:r>
          </w:p>
        </w:tc>
        <w:tc>
          <w:tcPr>
            <w:tcW w:w="1282" w:type="dxa"/>
          </w:tcPr>
          <w:p w:rsidR="007D65E8" w:rsidRDefault="00954F88">
            <w:pPr>
              <w:tabs>
                <w:tab w:val="left" w:pos="284"/>
              </w:tabs>
              <w:spacing w:line="276" w:lineRule="auto"/>
              <w:jc w:val="center"/>
              <w:rPr>
                <w:sz w:val="26"/>
                <w:szCs w:val="26"/>
              </w:rPr>
            </w:pPr>
            <w:r>
              <w:rPr>
                <w:sz w:val="26"/>
                <w:szCs w:val="26"/>
              </w:rPr>
              <w:t>1,0</w:t>
            </w:r>
          </w:p>
        </w:tc>
        <w:tc>
          <w:tcPr>
            <w:tcW w:w="1350" w:type="dxa"/>
          </w:tcPr>
          <w:p w:rsidR="007D65E8" w:rsidRDefault="00954F88">
            <w:pPr>
              <w:tabs>
                <w:tab w:val="left" w:pos="284"/>
              </w:tabs>
              <w:spacing w:line="276" w:lineRule="auto"/>
              <w:jc w:val="center"/>
              <w:rPr>
                <w:sz w:val="26"/>
                <w:szCs w:val="26"/>
              </w:rPr>
            </w:pPr>
            <w:r>
              <w:rPr>
                <w:sz w:val="26"/>
                <w:szCs w:val="26"/>
              </w:rPr>
              <w:t>D</w:t>
            </w:r>
          </w:p>
        </w:tc>
      </w:tr>
      <w:tr w:rsidR="007D65E8">
        <w:trPr>
          <w:cantSplit/>
        </w:trPr>
        <w:tc>
          <w:tcPr>
            <w:tcW w:w="1890" w:type="dxa"/>
            <w:vMerge/>
            <w:vAlign w:val="center"/>
          </w:tcPr>
          <w:p w:rsidR="007D65E8" w:rsidRDefault="007D65E8">
            <w:pPr>
              <w:widowControl w:val="0"/>
              <w:pBdr>
                <w:top w:val="nil"/>
                <w:left w:val="nil"/>
                <w:bottom w:val="nil"/>
                <w:right w:val="nil"/>
                <w:between w:val="nil"/>
              </w:pBdr>
              <w:spacing w:line="276" w:lineRule="auto"/>
              <w:rPr>
                <w:sz w:val="26"/>
                <w:szCs w:val="26"/>
              </w:rPr>
            </w:pPr>
          </w:p>
        </w:tc>
        <w:tc>
          <w:tcPr>
            <w:tcW w:w="2322" w:type="dxa"/>
          </w:tcPr>
          <w:p w:rsidR="007D65E8" w:rsidRDefault="00954F88">
            <w:pPr>
              <w:tabs>
                <w:tab w:val="left" w:pos="284"/>
              </w:tabs>
              <w:spacing w:line="276" w:lineRule="auto"/>
              <w:jc w:val="center"/>
              <w:rPr>
                <w:sz w:val="26"/>
                <w:szCs w:val="26"/>
              </w:rPr>
            </w:pPr>
            <w:r>
              <w:rPr>
                <w:sz w:val="26"/>
                <w:szCs w:val="26"/>
              </w:rPr>
              <w:t>&lt; 3,0</w:t>
            </w:r>
          </w:p>
        </w:tc>
        <w:tc>
          <w:tcPr>
            <w:tcW w:w="2520" w:type="dxa"/>
          </w:tcPr>
          <w:p w:rsidR="007D65E8" w:rsidRDefault="00954F88">
            <w:pPr>
              <w:tabs>
                <w:tab w:val="left" w:pos="284"/>
              </w:tabs>
              <w:spacing w:line="276" w:lineRule="auto"/>
              <w:jc w:val="center"/>
              <w:rPr>
                <w:sz w:val="26"/>
                <w:szCs w:val="26"/>
              </w:rPr>
            </w:pPr>
            <w:r>
              <w:rPr>
                <w:sz w:val="26"/>
                <w:szCs w:val="26"/>
              </w:rPr>
              <w:t>Dưới 30</w:t>
            </w:r>
          </w:p>
        </w:tc>
        <w:tc>
          <w:tcPr>
            <w:tcW w:w="1282" w:type="dxa"/>
          </w:tcPr>
          <w:p w:rsidR="007D65E8" w:rsidRDefault="00954F88">
            <w:pPr>
              <w:tabs>
                <w:tab w:val="left" w:pos="284"/>
              </w:tabs>
              <w:spacing w:line="276" w:lineRule="auto"/>
              <w:jc w:val="center"/>
              <w:rPr>
                <w:sz w:val="26"/>
                <w:szCs w:val="26"/>
              </w:rPr>
            </w:pPr>
            <w:r>
              <w:rPr>
                <w:sz w:val="26"/>
                <w:szCs w:val="26"/>
              </w:rPr>
              <w:t>0,0</w:t>
            </w:r>
          </w:p>
        </w:tc>
        <w:tc>
          <w:tcPr>
            <w:tcW w:w="1350" w:type="dxa"/>
          </w:tcPr>
          <w:p w:rsidR="007D65E8" w:rsidRDefault="00954F88">
            <w:pPr>
              <w:tabs>
                <w:tab w:val="left" w:pos="284"/>
              </w:tabs>
              <w:spacing w:line="276" w:lineRule="auto"/>
              <w:jc w:val="center"/>
              <w:rPr>
                <w:sz w:val="26"/>
                <w:szCs w:val="26"/>
              </w:rPr>
            </w:pPr>
            <w:r>
              <w:rPr>
                <w:sz w:val="26"/>
                <w:szCs w:val="26"/>
              </w:rPr>
              <w:t>F</w:t>
            </w:r>
          </w:p>
        </w:tc>
      </w:tr>
    </w:tbl>
    <w:p w:rsidR="007D65E8" w:rsidRDefault="00954F88">
      <w:pPr>
        <w:widowControl w:val="0"/>
        <w:tabs>
          <w:tab w:val="left" w:pos="284"/>
        </w:tabs>
        <w:spacing w:before="120" w:line="360" w:lineRule="auto"/>
        <w:jc w:val="both"/>
        <w:rPr>
          <w:sz w:val="26"/>
          <w:szCs w:val="26"/>
        </w:rPr>
      </w:pPr>
      <w:r>
        <w:rPr>
          <w:sz w:val="26"/>
          <w:szCs w:val="26"/>
        </w:rPr>
        <w:tab/>
        <w:t>- Học phần có điểm từ 5,0 trở lên được xem là học phần đạt, số tín chỉ của học phần này được tính là số tín chỉ tích lũy.</w:t>
      </w:r>
    </w:p>
    <w:p w:rsidR="007D65E8" w:rsidRPr="005F77FF" w:rsidRDefault="00954F88">
      <w:pPr>
        <w:widowControl w:val="0"/>
        <w:numPr>
          <w:ilvl w:val="0"/>
          <w:numId w:val="1"/>
        </w:numPr>
        <w:pBdr>
          <w:top w:val="nil"/>
          <w:left w:val="nil"/>
          <w:bottom w:val="nil"/>
          <w:right w:val="nil"/>
          <w:between w:val="nil"/>
        </w:pBdr>
        <w:tabs>
          <w:tab w:val="left" w:pos="284"/>
        </w:tabs>
        <w:spacing w:line="360" w:lineRule="auto"/>
        <w:jc w:val="both"/>
        <w:rPr>
          <w:color w:val="000000"/>
          <w:sz w:val="26"/>
          <w:szCs w:val="26"/>
        </w:rPr>
      </w:pPr>
      <w:r>
        <w:rPr>
          <w:b/>
          <w:color w:val="000000"/>
          <w:sz w:val="26"/>
          <w:szCs w:val="26"/>
        </w:rPr>
        <w:t>Kế hoạch giảng dạy chi tiết</w:t>
      </w:r>
    </w:p>
    <w:p w:rsidR="005F77FF" w:rsidRPr="00AA453D" w:rsidRDefault="005F77FF" w:rsidP="005F77FF">
      <w:pPr>
        <w:spacing w:line="360" w:lineRule="auto"/>
        <w:jc w:val="center"/>
        <w:rPr>
          <w:b/>
          <w:sz w:val="26"/>
          <w:szCs w:val="26"/>
        </w:rPr>
      </w:pPr>
      <w:r w:rsidRPr="00AA453D">
        <w:rPr>
          <w:b/>
          <w:sz w:val="26"/>
          <w:szCs w:val="26"/>
        </w:rPr>
        <w:t>CHƯƠNG 1: KHÁI LUẬN VỀ TRIẾT HỌC</w:t>
      </w:r>
    </w:p>
    <w:p w:rsidR="005F77FF" w:rsidRPr="00AA453D" w:rsidRDefault="005F77FF" w:rsidP="005F77FF">
      <w:pPr>
        <w:spacing w:line="360" w:lineRule="auto"/>
        <w:jc w:val="center"/>
        <w:rPr>
          <w:sz w:val="26"/>
          <w:szCs w:val="26"/>
        </w:rPr>
      </w:pPr>
      <w:r w:rsidRPr="00AA453D">
        <w:rPr>
          <w:sz w:val="26"/>
          <w:szCs w:val="26"/>
        </w:rPr>
        <w:t>Thời lượng: 8 tiết ( 6 tiết lý thuyết, 02 tiết thảo luận)</w:t>
      </w:r>
    </w:p>
    <w:p w:rsidR="005F77FF" w:rsidRPr="00AA453D" w:rsidRDefault="005F77FF" w:rsidP="005F77FF">
      <w:pPr>
        <w:pStyle w:val="Tablecaption0"/>
        <w:spacing w:line="360" w:lineRule="auto"/>
        <w:rPr>
          <w:b/>
        </w:rPr>
      </w:pPr>
      <w:r w:rsidRPr="00AA453D">
        <w:rPr>
          <w:b/>
        </w:rPr>
        <w:t>1. Triết học và vấn đề cơ bản của triết học</w:t>
      </w:r>
    </w:p>
    <w:p w:rsidR="005F77FF" w:rsidRPr="00AA453D" w:rsidRDefault="005F77FF" w:rsidP="005F77FF">
      <w:pPr>
        <w:pStyle w:val="Tablecaption0"/>
        <w:spacing w:line="360" w:lineRule="auto"/>
      </w:pPr>
      <w:r w:rsidRPr="00AA453D">
        <w:t>1.1 Triết học và đối tượng của triết học</w:t>
      </w:r>
    </w:p>
    <w:p w:rsidR="005F77FF" w:rsidRPr="00AA453D" w:rsidRDefault="005F77FF" w:rsidP="005F77FF">
      <w:pPr>
        <w:spacing w:line="360" w:lineRule="auto"/>
        <w:rPr>
          <w:sz w:val="26"/>
          <w:szCs w:val="26"/>
        </w:rPr>
      </w:pPr>
      <w:r w:rsidRPr="00AA453D">
        <w:rPr>
          <w:sz w:val="26"/>
          <w:szCs w:val="26"/>
        </w:rPr>
        <w:t>1.2. Vấn đề cơ bản của triết học và chức năng cơ bản của triết học</w:t>
      </w:r>
    </w:p>
    <w:p w:rsidR="005F77FF" w:rsidRPr="00AA453D" w:rsidRDefault="005F77FF" w:rsidP="005F77FF">
      <w:pPr>
        <w:pStyle w:val="Tablecaption0"/>
        <w:spacing w:line="360" w:lineRule="auto"/>
        <w:rPr>
          <w:b/>
        </w:rPr>
      </w:pPr>
      <w:r w:rsidRPr="00AA453D">
        <w:rPr>
          <w:b/>
        </w:rPr>
        <w:t>2. Sự hình thành, phát triển tư tưởng triết học trong lịch sử</w:t>
      </w:r>
    </w:p>
    <w:p w:rsidR="005F77FF" w:rsidRPr="00AA453D" w:rsidRDefault="005F77FF" w:rsidP="005F77FF">
      <w:pPr>
        <w:pStyle w:val="Tablecaption0"/>
        <w:spacing w:line="360" w:lineRule="auto"/>
      </w:pPr>
      <w:r w:rsidRPr="00AA453D">
        <w:t>2.1 Những vấn đề có tính quy luật của sự hình thành, phát triển tư tưởng triết học trong lịch sử.</w:t>
      </w:r>
    </w:p>
    <w:p w:rsidR="005F77FF" w:rsidRPr="00AA453D" w:rsidRDefault="005F77FF" w:rsidP="005F77FF">
      <w:pPr>
        <w:pStyle w:val="Tablecaption0"/>
        <w:spacing w:line="360" w:lineRule="auto"/>
      </w:pPr>
      <w:r w:rsidRPr="00AA453D">
        <w:t>2.2. Sự ra đời và phát triển của triết học phương Đông</w:t>
      </w:r>
    </w:p>
    <w:p w:rsidR="005F77FF" w:rsidRPr="00AA453D" w:rsidRDefault="005F77FF" w:rsidP="005F77FF">
      <w:pPr>
        <w:pStyle w:val="Tablecaption0"/>
        <w:spacing w:line="360" w:lineRule="auto"/>
      </w:pPr>
      <w:r w:rsidRPr="00AA453D">
        <w:t>2.3. Sự ra đời và phát triển của triết học phương Tây</w:t>
      </w:r>
    </w:p>
    <w:p w:rsidR="005F77FF" w:rsidRPr="00AA453D" w:rsidRDefault="005F77FF" w:rsidP="005F77FF">
      <w:pPr>
        <w:spacing w:line="360" w:lineRule="auto"/>
        <w:rPr>
          <w:sz w:val="26"/>
          <w:szCs w:val="26"/>
        </w:rPr>
      </w:pPr>
      <w:r w:rsidRPr="00AA453D">
        <w:rPr>
          <w:sz w:val="26"/>
          <w:szCs w:val="26"/>
        </w:rPr>
        <w:lastRenderedPageBreak/>
        <w:t>2.4. Khái lược về sự ra đời và phát triển tư tưởng Việt Nam thời phong kiến</w:t>
      </w:r>
    </w:p>
    <w:p w:rsidR="005F77FF" w:rsidRPr="00AA453D" w:rsidRDefault="005F77FF" w:rsidP="005F77FF">
      <w:pPr>
        <w:pStyle w:val="Tablecaption0"/>
        <w:spacing w:line="360" w:lineRule="auto"/>
        <w:rPr>
          <w:b/>
        </w:rPr>
      </w:pPr>
      <w:r w:rsidRPr="00AA453D">
        <w:rPr>
          <w:b/>
        </w:rPr>
        <w:t>3. Triết học Mác – Lênin và vai trò của nó trong đời sống xã hội</w:t>
      </w:r>
    </w:p>
    <w:p w:rsidR="005F77FF" w:rsidRPr="00AA453D" w:rsidRDefault="005F77FF" w:rsidP="005F77FF">
      <w:pPr>
        <w:pStyle w:val="Tablecaption0"/>
        <w:spacing w:line="360" w:lineRule="auto"/>
      </w:pPr>
      <w:r w:rsidRPr="00AA453D">
        <w:t>3.1. Triết học Mác – Lênin</w:t>
      </w:r>
    </w:p>
    <w:p w:rsidR="005F77FF" w:rsidRPr="00AA453D" w:rsidRDefault="005F77FF" w:rsidP="005F77FF">
      <w:pPr>
        <w:spacing w:line="360" w:lineRule="auto"/>
        <w:rPr>
          <w:sz w:val="26"/>
          <w:szCs w:val="26"/>
        </w:rPr>
      </w:pPr>
      <w:r w:rsidRPr="00AA453D">
        <w:rPr>
          <w:sz w:val="26"/>
          <w:szCs w:val="26"/>
        </w:rPr>
        <w:t>3.2. Vai trò của triết học Mác – Lênin trong đời sống xã hội</w:t>
      </w:r>
    </w:p>
    <w:p w:rsidR="005F77FF" w:rsidRDefault="005F77FF" w:rsidP="005F77FF">
      <w:pPr>
        <w:spacing w:line="360" w:lineRule="auto"/>
        <w:rPr>
          <w:b/>
          <w:sz w:val="26"/>
          <w:szCs w:val="26"/>
        </w:rPr>
      </w:pPr>
      <w:r w:rsidRPr="00AA453D">
        <w:rPr>
          <w:b/>
          <w:sz w:val="26"/>
          <w:szCs w:val="26"/>
        </w:rPr>
        <w:t>4. Sự kế thừa, phát triển và vận dụng sáng tạo triết học Mác – Lênin của chủ t</w:t>
      </w:r>
      <w:r>
        <w:rPr>
          <w:b/>
          <w:sz w:val="26"/>
          <w:szCs w:val="26"/>
        </w:rPr>
        <w:t>ị</w:t>
      </w:r>
      <w:r w:rsidRPr="00AA453D">
        <w:rPr>
          <w:b/>
          <w:sz w:val="26"/>
          <w:szCs w:val="26"/>
        </w:rPr>
        <w:t>ch Hồ Chí Minh và Đảng Cộng sản Việt Nam</w:t>
      </w:r>
    </w:p>
    <w:p w:rsidR="005F77FF" w:rsidRPr="00AA453D" w:rsidRDefault="005F77FF" w:rsidP="005F77FF">
      <w:pPr>
        <w:spacing w:line="360" w:lineRule="auto"/>
        <w:rPr>
          <w:sz w:val="26"/>
          <w:szCs w:val="26"/>
        </w:rPr>
      </w:pPr>
      <w:r w:rsidRPr="00AA453D">
        <w:rPr>
          <w:sz w:val="26"/>
          <w:szCs w:val="26"/>
        </w:rPr>
        <w:t>4.1. Sự kế thừa, phát triển và vận dụng sáng tạo triết học Mác – Lênin của chủ tịch Hồ Chí Minh</w:t>
      </w:r>
    </w:p>
    <w:p w:rsidR="005F77FF" w:rsidRPr="00AA453D" w:rsidRDefault="005F77FF" w:rsidP="005F77FF">
      <w:pPr>
        <w:spacing w:line="360" w:lineRule="auto"/>
        <w:rPr>
          <w:sz w:val="26"/>
          <w:szCs w:val="26"/>
        </w:rPr>
      </w:pPr>
      <w:r w:rsidRPr="00AA453D">
        <w:rPr>
          <w:sz w:val="26"/>
          <w:szCs w:val="26"/>
        </w:rPr>
        <w:t>4.2. Sự kế thừa, phát triển và vận dụng sáng tạo triết học Mác – Lênin của Đảng Cộng sản Việt Nam trong thực tiễn cách mạng</w:t>
      </w:r>
    </w:p>
    <w:p w:rsidR="005F77FF" w:rsidRPr="009911CE" w:rsidRDefault="005F77FF" w:rsidP="005F77FF">
      <w:pPr>
        <w:spacing w:line="360" w:lineRule="auto"/>
        <w:jc w:val="center"/>
        <w:rPr>
          <w:sz w:val="26"/>
          <w:szCs w:val="26"/>
        </w:rPr>
      </w:pPr>
      <w:r w:rsidRPr="009911CE">
        <w:rPr>
          <w:b/>
          <w:sz w:val="32"/>
        </w:rPr>
        <w:t>CHƯƠNG 2: BẢN THỂ LUẬN</w:t>
      </w:r>
    </w:p>
    <w:p w:rsidR="005F77FF" w:rsidRDefault="005F77FF" w:rsidP="005F77FF">
      <w:pPr>
        <w:spacing w:line="360" w:lineRule="auto"/>
        <w:jc w:val="center"/>
        <w:rPr>
          <w:sz w:val="26"/>
          <w:szCs w:val="26"/>
        </w:rPr>
      </w:pPr>
      <w:r w:rsidRPr="00AA453D">
        <w:rPr>
          <w:sz w:val="26"/>
          <w:szCs w:val="26"/>
        </w:rPr>
        <w:t>Thời lượng: 8 tiết ( 6 tiết lý thuyết, 2 tiết thảo luận)</w:t>
      </w:r>
    </w:p>
    <w:p w:rsidR="005F77FF" w:rsidRPr="00AA453D" w:rsidRDefault="005F77FF" w:rsidP="005F77FF">
      <w:pPr>
        <w:pStyle w:val="Tablecaption0"/>
        <w:spacing w:line="360" w:lineRule="auto"/>
        <w:rPr>
          <w:b/>
        </w:rPr>
      </w:pPr>
      <w:r w:rsidRPr="00AA453D">
        <w:rPr>
          <w:b/>
        </w:rPr>
        <w:t>1. Bản thể luận trong triết học Đông - Tây</w:t>
      </w:r>
    </w:p>
    <w:p w:rsidR="005F77FF" w:rsidRPr="007810E3" w:rsidRDefault="005F77FF" w:rsidP="005F77FF">
      <w:pPr>
        <w:pStyle w:val="Tablecaption0"/>
        <w:spacing w:line="360" w:lineRule="auto"/>
      </w:pPr>
      <w:r w:rsidRPr="007810E3">
        <w:t>1.1. Khái niệm bản thể luận</w:t>
      </w:r>
    </w:p>
    <w:p w:rsidR="005F77FF" w:rsidRPr="007810E3" w:rsidRDefault="005F77FF" w:rsidP="005F77FF">
      <w:pPr>
        <w:pStyle w:val="Tablecaption0"/>
        <w:spacing w:line="360" w:lineRule="auto"/>
      </w:pPr>
      <w:r w:rsidRPr="007810E3">
        <w:t>1.2. Một số nội dung cơ bản của bản thể luận trong triết học phương Đông và giá trị của nó</w:t>
      </w:r>
    </w:p>
    <w:p w:rsidR="005F77FF" w:rsidRPr="007810E3" w:rsidRDefault="005F77FF" w:rsidP="005F77FF">
      <w:pPr>
        <w:spacing w:line="360" w:lineRule="auto"/>
        <w:rPr>
          <w:sz w:val="26"/>
          <w:szCs w:val="26"/>
        </w:rPr>
      </w:pPr>
      <w:r w:rsidRPr="007810E3">
        <w:rPr>
          <w:sz w:val="26"/>
          <w:szCs w:val="26"/>
        </w:rPr>
        <w:t>1.3. Một số nội dung cơ bản của bản thể luận trong triết học phương Tây và giá trị của nó</w:t>
      </w:r>
    </w:p>
    <w:p w:rsidR="005F77FF" w:rsidRPr="00AA453D" w:rsidRDefault="005F77FF" w:rsidP="005F77FF">
      <w:pPr>
        <w:spacing w:line="360" w:lineRule="auto"/>
        <w:rPr>
          <w:b/>
          <w:sz w:val="26"/>
          <w:szCs w:val="26"/>
        </w:rPr>
      </w:pPr>
      <w:r w:rsidRPr="00AA453D">
        <w:rPr>
          <w:b/>
          <w:sz w:val="26"/>
          <w:szCs w:val="26"/>
        </w:rPr>
        <w:t>2. Bản thể luận trong triết học Mác – Lênin</w:t>
      </w:r>
    </w:p>
    <w:p w:rsidR="005F77FF" w:rsidRPr="007810E3" w:rsidRDefault="005F77FF" w:rsidP="005F77FF">
      <w:pPr>
        <w:pStyle w:val="Tablecaption0"/>
        <w:spacing w:line="360" w:lineRule="auto"/>
      </w:pPr>
      <w:r w:rsidRPr="007810E3">
        <w:t>2.1. Quan niệm của triết học Mác – Lênin về vật chất</w:t>
      </w:r>
    </w:p>
    <w:p w:rsidR="005F77FF" w:rsidRPr="007810E3" w:rsidRDefault="005F77FF" w:rsidP="005F77FF">
      <w:pPr>
        <w:pStyle w:val="Tablecaption0"/>
        <w:spacing w:line="360" w:lineRule="auto"/>
      </w:pPr>
      <w:r w:rsidRPr="007810E3">
        <w:t>2.2. Quan niệm của triết học Mác – Lênin về ý thức</w:t>
      </w:r>
    </w:p>
    <w:p w:rsidR="005F77FF" w:rsidRPr="007810E3" w:rsidRDefault="005F77FF" w:rsidP="005F77FF">
      <w:pPr>
        <w:pStyle w:val="Tablecaption0"/>
        <w:spacing w:line="360" w:lineRule="auto"/>
      </w:pPr>
      <w:r w:rsidRPr="007810E3">
        <w:t>2.3. Mối quan hệ biện chứng giữa vật chất và ý thức và ý nghĩa phương pháp luận</w:t>
      </w:r>
    </w:p>
    <w:p w:rsidR="005F77FF" w:rsidRDefault="005F77FF" w:rsidP="005F77FF">
      <w:pPr>
        <w:pStyle w:val="Tablecaption0"/>
        <w:spacing w:line="360" w:lineRule="auto"/>
        <w:rPr>
          <w:i/>
        </w:rPr>
      </w:pPr>
    </w:p>
    <w:p w:rsidR="005F77FF" w:rsidRPr="007810E3" w:rsidRDefault="005F77FF" w:rsidP="005F77FF">
      <w:pPr>
        <w:spacing w:line="360" w:lineRule="auto"/>
        <w:jc w:val="center"/>
        <w:rPr>
          <w:b/>
          <w:sz w:val="26"/>
          <w:szCs w:val="26"/>
        </w:rPr>
      </w:pPr>
      <w:r w:rsidRPr="007810E3">
        <w:rPr>
          <w:b/>
          <w:sz w:val="26"/>
          <w:szCs w:val="26"/>
        </w:rPr>
        <w:t>CHƯƠNG 3: PHÉP BIỆN CHỨNG</w:t>
      </w:r>
    </w:p>
    <w:p w:rsidR="005F77FF" w:rsidRPr="007810E3" w:rsidRDefault="005F77FF" w:rsidP="005F77FF">
      <w:pPr>
        <w:spacing w:line="360" w:lineRule="auto"/>
        <w:jc w:val="center"/>
        <w:rPr>
          <w:sz w:val="26"/>
          <w:szCs w:val="26"/>
        </w:rPr>
      </w:pPr>
      <w:r w:rsidRPr="007810E3">
        <w:rPr>
          <w:sz w:val="26"/>
          <w:szCs w:val="26"/>
        </w:rPr>
        <w:t>Thời lượng: 8 tiết ( 6 tiết lý thuyết, 2 tiết thảo luận)</w:t>
      </w:r>
    </w:p>
    <w:p w:rsidR="005F77FF" w:rsidRPr="007810E3" w:rsidRDefault="005F77FF" w:rsidP="005F77FF">
      <w:pPr>
        <w:pStyle w:val="Tablecaption0"/>
        <w:spacing w:line="360" w:lineRule="auto"/>
        <w:rPr>
          <w:b/>
        </w:rPr>
      </w:pPr>
      <w:r w:rsidRPr="007810E3">
        <w:rPr>
          <w:b/>
        </w:rPr>
        <w:t>1. Khái quát về sự hình thành, phát triển của phép biện chứng duy vật</w:t>
      </w:r>
    </w:p>
    <w:p w:rsidR="005F77FF" w:rsidRPr="007810E3" w:rsidRDefault="005F77FF" w:rsidP="005F77FF">
      <w:pPr>
        <w:pStyle w:val="Tablecaption0"/>
        <w:spacing w:line="360" w:lineRule="auto"/>
      </w:pPr>
      <w:r w:rsidRPr="007810E3">
        <w:t>1.1. Khái niệm phép biện chứng và phép siêu hình</w:t>
      </w:r>
    </w:p>
    <w:p w:rsidR="005F77FF" w:rsidRPr="007810E3" w:rsidRDefault="005F77FF" w:rsidP="005F77FF">
      <w:pPr>
        <w:spacing w:line="360" w:lineRule="auto"/>
        <w:rPr>
          <w:sz w:val="26"/>
          <w:szCs w:val="26"/>
        </w:rPr>
      </w:pPr>
      <w:r w:rsidRPr="007810E3">
        <w:rPr>
          <w:sz w:val="26"/>
          <w:szCs w:val="26"/>
        </w:rPr>
        <w:t>1.2. Quá trình phát triển của phép biện chứng</w:t>
      </w:r>
    </w:p>
    <w:p w:rsidR="005F77FF" w:rsidRPr="007810E3" w:rsidRDefault="005F77FF" w:rsidP="005F77FF">
      <w:pPr>
        <w:pStyle w:val="Tablecaption0"/>
        <w:spacing w:line="360" w:lineRule="auto"/>
        <w:rPr>
          <w:b/>
        </w:rPr>
      </w:pPr>
      <w:r w:rsidRPr="007810E3">
        <w:rPr>
          <w:b/>
        </w:rPr>
        <w:t>2. Các nguyên lý và các quy luật cơ bản của phép biện chứng duy vật</w:t>
      </w:r>
    </w:p>
    <w:p w:rsidR="005F77FF" w:rsidRPr="007810E3" w:rsidRDefault="005F77FF" w:rsidP="005F77FF">
      <w:pPr>
        <w:pStyle w:val="Tablecaption0"/>
        <w:spacing w:line="360" w:lineRule="auto"/>
      </w:pPr>
      <w:r w:rsidRPr="007810E3">
        <w:t>2.1. Hai nguyên lý cơ bản của phép biện chứng duy vật</w:t>
      </w:r>
    </w:p>
    <w:p w:rsidR="005F77FF" w:rsidRPr="007810E3" w:rsidRDefault="005F77FF" w:rsidP="005F77FF">
      <w:pPr>
        <w:spacing w:line="360" w:lineRule="auto"/>
        <w:rPr>
          <w:sz w:val="26"/>
          <w:szCs w:val="26"/>
        </w:rPr>
      </w:pPr>
      <w:r w:rsidRPr="007810E3">
        <w:rPr>
          <w:sz w:val="26"/>
          <w:szCs w:val="26"/>
        </w:rPr>
        <w:t>2.2. Các quy luật cơ bản và các cặp phạm trù của phép biện chứng duy vật</w:t>
      </w:r>
    </w:p>
    <w:p w:rsidR="005F77FF" w:rsidRPr="007810E3" w:rsidRDefault="005F77FF" w:rsidP="005F77FF">
      <w:pPr>
        <w:spacing w:line="360" w:lineRule="auto"/>
        <w:rPr>
          <w:b/>
          <w:sz w:val="26"/>
          <w:szCs w:val="26"/>
        </w:rPr>
      </w:pPr>
      <w:r w:rsidRPr="007810E3">
        <w:rPr>
          <w:b/>
          <w:sz w:val="26"/>
          <w:szCs w:val="26"/>
        </w:rPr>
        <w:t>3. Những nguyên tắc phương pháp luận cơ bản của phép biện chứng duy vật trong nhận thức và hoạt động thực tiễn</w:t>
      </w:r>
    </w:p>
    <w:p w:rsidR="005F77FF" w:rsidRPr="007810E3" w:rsidRDefault="005F77FF" w:rsidP="005F77FF">
      <w:pPr>
        <w:spacing w:line="360" w:lineRule="auto"/>
        <w:rPr>
          <w:sz w:val="26"/>
          <w:szCs w:val="26"/>
        </w:rPr>
      </w:pPr>
      <w:r w:rsidRPr="007810E3">
        <w:rPr>
          <w:sz w:val="26"/>
          <w:szCs w:val="26"/>
        </w:rPr>
        <w:t>3.1. Những nguyên tắc phương pháp luận cơ bản của phép biện chứng duy vật</w:t>
      </w:r>
    </w:p>
    <w:p w:rsidR="005F77FF" w:rsidRDefault="005F77FF" w:rsidP="005F77FF">
      <w:pPr>
        <w:spacing w:line="360" w:lineRule="auto"/>
        <w:rPr>
          <w:sz w:val="26"/>
          <w:szCs w:val="26"/>
        </w:rPr>
      </w:pPr>
      <w:r w:rsidRPr="007810E3">
        <w:rPr>
          <w:sz w:val="26"/>
          <w:szCs w:val="26"/>
        </w:rPr>
        <w:lastRenderedPageBreak/>
        <w:t>3.2. Sự vận dụng các nguyên tắc phương pháp luận cơ bản của phép biện chứng duy vật trong quá trình đổi mới ở Việt Nam</w:t>
      </w:r>
    </w:p>
    <w:p w:rsidR="005F77FF" w:rsidRDefault="005F77FF" w:rsidP="005F77FF">
      <w:pPr>
        <w:spacing w:line="360" w:lineRule="auto"/>
        <w:rPr>
          <w:sz w:val="26"/>
          <w:szCs w:val="26"/>
        </w:rPr>
      </w:pPr>
    </w:p>
    <w:p w:rsidR="005F77FF" w:rsidRDefault="005F77FF" w:rsidP="005F77FF">
      <w:pPr>
        <w:spacing w:line="360" w:lineRule="auto"/>
        <w:jc w:val="center"/>
        <w:rPr>
          <w:b/>
          <w:sz w:val="26"/>
          <w:szCs w:val="26"/>
        </w:rPr>
      </w:pPr>
      <w:r w:rsidRPr="00BC39A6">
        <w:rPr>
          <w:b/>
          <w:sz w:val="26"/>
          <w:szCs w:val="26"/>
        </w:rPr>
        <w:t>CHƯƠNG 4: NHẬN THỨC LUẬN</w:t>
      </w:r>
    </w:p>
    <w:p w:rsidR="005F77FF" w:rsidRPr="007810E3" w:rsidRDefault="005F77FF" w:rsidP="005F77FF">
      <w:pPr>
        <w:spacing w:line="360" w:lineRule="auto"/>
        <w:jc w:val="center"/>
        <w:rPr>
          <w:sz w:val="26"/>
          <w:szCs w:val="26"/>
        </w:rPr>
      </w:pPr>
      <w:r w:rsidRPr="007810E3">
        <w:rPr>
          <w:sz w:val="26"/>
          <w:szCs w:val="26"/>
        </w:rPr>
        <w:t xml:space="preserve">Thời lượng: </w:t>
      </w:r>
      <w:r>
        <w:rPr>
          <w:sz w:val="26"/>
          <w:szCs w:val="26"/>
        </w:rPr>
        <w:t>6</w:t>
      </w:r>
      <w:r w:rsidRPr="007810E3">
        <w:rPr>
          <w:sz w:val="26"/>
          <w:szCs w:val="26"/>
        </w:rPr>
        <w:t xml:space="preserve"> tiết ( </w:t>
      </w:r>
      <w:r>
        <w:rPr>
          <w:sz w:val="26"/>
          <w:szCs w:val="26"/>
        </w:rPr>
        <w:t>5</w:t>
      </w:r>
      <w:r w:rsidRPr="007810E3">
        <w:rPr>
          <w:sz w:val="26"/>
          <w:szCs w:val="26"/>
        </w:rPr>
        <w:t xml:space="preserve"> tiết lý thuyết, </w:t>
      </w:r>
      <w:r>
        <w:rPr>
          <w:sz w:val="26"/>
          <w:szCs w:val="26"/>
        </w:rPr>
        <w:t>1</w:t>
      </w:r>
      <w:r w:rsidRPr="007810E3">
        <w:rPr>
          <w:sz w:val="26"/>
          <w:szCs w:val="26"/>
        </w:rPr>
        <w:t xml:space="preserve"> tiết thảo luận)</w:t>
      </w:r>
    </w:p>
    <w:p w:rsidR="005F77FF" w:rsidRPr="00BC39A6" w:rsidRDefault="005F77FF" w:rsidP="005F77FF">
      <w:pPr>
        <w:pStyle w:val="ListParagraph"/>
        <w:numPr>
          <w:ilvl w:val="0"/>
          <w:numId w:val="8"/>
        </w:numPr>
        <w:spacing w:line="360" w:lineRule="auto"/>
        <w:ind w:left="360"/>
        <w:rPr>
          <w:b/>
          <w:sz w:val="26"/>
          <w:szCs w:val="26"/>
        </w:rPr>
      </w:pPr>
      <w:r w:rsidRPr="00BC39A6">
        <w:rPr>
          <w:b/>
          <w:sz w:val="26"/>
          <w:szCs w:val="26"/>
        </w:rPr>
        <w:t>Các quan niệm về nhận thức trong lịch sử triết học</w:t>
      </w:r>
    </w:p>
    <w:p w:rsidR="005F77FF" w:rsidRPr="00BC39A6" w:rsidRDefault="005F77FF" w:rsidP="005F77FF">
      <w:pPr>
        <w:pStyle w:val="Tablecaption0"/>
        <w:spacing w:line="360" w:lineRule="auto"/>
        <w:ind w:left="540" w:hanging="540"/>
        <w:rPr>
          <w:b/>
        </w:rPr>
      </w:pPr>
      <w:r w:rsidRPr="00BC39A6">
        <w:rPr>
          <w:b/>
        </w:rPr>
        <w:t xml:space="preserve">2. </w:t>
      </w:r>
      <w:r>
        <w:rPr>
          <w:b/>
        </w:rPr>
        <w:t xml:space="preserve"> </w:t>
      </w:r>
      <w:r w:rsidRPr="00BC39A6">
        <w:rPr>
          <w:b/>
        </w:rPr>
        <w:t>Lý luận nhận thức duy vật biện chứng</w:t>
      </w:r>
    </w:p>
    <w:p w:rsidR="005F77FF" w:rsidRPr="00BC39A6" w:rsidRDefault="005F77FF" w:rsidP="005F77FF">
      <w:pPr>
        <w:pStyle w:val="Tablecaption0"/>
        <w:spacing w:line="360" w:lineRule="auto"/>
      </w:pPr>
      <w:r w:rsidRPr="00BC39A6">
        <w:t>2.1. Đối tượng và các nguyên tắc của lý luận nhận thức duy vật biện chứng</w:t>
      </w:r>
    </w:p>
    <w:p w:rsidR="005F77FF" w:rsidRPr="00BC39A6" w:rsidRDefault="005F77FF" w:rsidP="005F77FF">
      <w:pPr>
        <w:pStyle w:val="Tablecaption0"/>
        <w:spacing w:line="360" w:lineRule="auto"/>
      </w:pPr>
      <w:r w:rsidRPr="00BC39A6">
        <w:t>2.2. Chủ thể và khách thể nhận thức</w:t>
      </w:r>
    </w:p>
    <w:p w:rsidR="005F77FF" w:rsidRPr="00BC39A6" w:rsidRDefault="005F77FF" w:rsidP="005F77FF">
      <w:pPr>
        <w:pStyle w:val="Tablecaption0"/>
        <w:spacing w:line="360" w:lineRule="auto"/>
      </w:pPr>
      <w:r w:rsidRPr="00BC39A6">
        <w:t>2.3. Các giai đoạn của quá trình nhận thức</w:t>
      </w:r>
    </w:p>
    <w:p w:rsidR="005F77FF" w:rsidRPr="00BC39A6" w:rsidRDefault="005F77FF" w:rsidP="005F77FF">
      <w:pPr>
        <w:pStyle w:val="Tablecaption0"/>
        <w:spacing w:line="360" w:lineRule="auto"/>
      </w:pPr>
      <w:r w:rsidRPr="00BC39A6">
        <w:t>2.4. Quan điểm biện chứng duy vật về chân lý</w:t>
      </w:r>
    </w:p>
    <w:p w:rsidR="005F77FF" w:rsidRPr="00BC39A6" w:rsidRDefault="005F77FF" w:rsidP="005F77FF">
      <w:pPr>
        <w:pStyle w:val="Tablecaption0"/>
        <w:spacing w:line="360" w:lineRule="auto"/>
        <w:rPr>
          <w:b/>
        </w:rPr>
      </w:pPr>
      <w:r w:rsidRPr="00BC39A6">
        <w:rPr>
          <w:b/>
        </w:rPr>
        <w:t>3. Nguyên tắc thống nhất giữa lý luận với thực tiễn trong sự nghiệp đổi mới ở Việt Nam hiện nay</w:t>
      </w:r>
    </w:p>
    <w:p w:rsidR="005F77FF" w:rsidRPr="00BC39A6" w:rsidRDefault="005F77FF" w:rsidP="005F77FF">
      <w:pPr>
        <w:pStyle w:val="Tablecaption0"/>
        <w:spacing w:line="360" w:lineRule="auto"/>
      </w:pPr>
      <w:r w:rsidRPr="00BC39A6">
        <w:t>3.1. Nội dung của nguyên tắc</w:t>
      </w:r>
    </w:p>
    <w:p w:rsidR="005F77FF" w:rsidRPr="00BC39A6" w:rsidRDefault="005F77FF" w:rsidP="005F77FF">
      <w:pPr>
        <w:pStyle w:val="Tablecaption0"/>
        <w:spacing w:line="360" w:lineRule="auto"/>
      </w:pPr>
      <w:r w:rsidRPr="00BC39A6">
        <w:t>3.2. Vận dụng nguyên tắc thống nhất giữa lý luận với thực tiễn trong sự nghiệp đổi mới ở Việt Nam hiện nay</w:t>
      </w:r>
    </w:p>
    <w:p w:rsidR="005F77FF" w:rsidRDefault="005F77FF" w:rsidP="005F77FF">
      <w:pPr>
        <w:pStyle w:val="Tablecaption0"/>
        <w:spacing w:line="240" w:lineRule="auto"/>
        <w:rPr>
          <w:b/>
          <w:sz w:val="32"/>
        </w:rPr>
      </w:pPr>
    </w:p>
    <w:p w:rsidR="005F77FF" w:rsidRDefault="005F77FF" w:rsidP="005F77FF">
      <w:pPr>
        <w:pStyle w:val="Tablecaption0"/>
        <w:spacing w:line="360" w:lineRule="auto"/>
        <w:jc w:val="center"/>
        <w:rPr>
          <w:b/>
        </w:rPr>
      </w:pPr>
      <w:r w:rsidRPr="0075604D">
        <w:rPr>
          <w:b/>
        </w:rPr>
        <w:t>CHƯƠNG 5: HỌC THUYẾT HÌNH THÁI KINH TẾ - XÃ HỘI</w:t>
      </w:r>
    </w:p>
    <w:p w:rsidR="005F77FF" w:rsidRPr="007810E3" w:rsidRDefault="005F77FF" w:rsidP="005F77FF">
      <w:pPr>
        <w:spacing w:line="360" w:lineRule="auto"/>
        <w:jc w:val="center"/>
        <w:rPr>
          <w:sz w:val="26"/>
          <w:szCs w:val="26"/>
        </w:rPr>
      </w:pPr>
      <w:r w:rsidRPr="007810E3">
        <w:rPr>
          <w:sz w:val="26"/>
          <w:szCs w:val="26"/>
        </w:rPr>
        <w:t>Thời lượng: 8 tiết ( 6 tiết lý thuyết, 2 tiết thảo luận)</w:t>
      </w:r>
    </w:p>
    <w:p w:rsidR="005F77FF" w:rsidRPr="0075604D" w:rsidRDefault="005F77FF" w:rsidP="005F77FF">
      <w:pPr>
        <w:pStyle w:val="Tablecaption0"/>
        <w:spacing w:line="360" w:lineRule="auto"/>
        <w:rPr>
          <w:b/>
        </w:rPr>
      </w:pPr>
      <w:r>
        <w:rPr>
          <w:b/>
        </w:rPr>
        <w:t xml:space="preserve">1. </w:t>
      </w:r>
      <w:r w:rsidRPr="0075604D">
        <w:rPr>
          <w:b/>
        </w:rPr>
        <w:t>Các phương pháp tiếp cận khác nhau về xã hội</w:t>
      </w:r>
    </w:p>
    <w:p w:rsidR="005F77FF" w:rsidRPr="0075604D" w:rsidRDefault="005F77FF" w:rsidP="005F77FF">
      <w:pPr>
        <w:pStyle w:val="Tablecaption0"/>
        <w:spacing w:line="360" w:lineRule="auto"/>
        <w:rPr>
          <w:b/>
        </w:rPr>
      </w:pPr>
      <w:r w:rsidRPr="0075604D">
        <w:rPr>
          <w:b/>
        </w:rPr>
        <w:t xml:space="preserve">2. </w:t>
      </w:r>
      <w:r>
        <w:rPr>
          <w:b/>
        </w:rPr>
        <w:t xml:space="preserve"> </w:t>
      </w:r>
      <w:r w:rsidRPr="0075604D">
        <w:rPr>
          <w:b/>
        </w:rPr>
        <w:t>Những nội dung khoa học và cách mạng của học thuyết hình thái kinh tế - xã hội</w:t>
      </w:r>
    </w:p>
    <w:p w:rsidR="005F77FF" w:rsidRPr="0075604D" w:rsidRDefault="005F77FF" w:rsidP="005F77FF">
      <w:pPr>
        <w:pStyle w:val="Tablecaption0"/>
        <w:spacing w:line="360" w:lineRule="auto"/>
      </w:pPr>
      <w:r w:rsidRPr="0075604D">
        <w:t>2.1 Biện chứng giữa lực lượng sản xuất và quan hệ sản xuất</w:t>
      </w:r>
    </w:p>
    <w:p w:rsidR="005F77FF" w:rsidRPr="0075604D" w:rsidRDefault="005F77FF" w:rsidP="005F77FF">
      <w:pPr>
        <w:pStyle w:val="Tablecaption0"/>
        <w:spacing w:line="360" w:lineRule="auto"/>
      </w:pPr>
      <w:r w:rsidRPr="0075604D">
        <w:t>2.2. Biện chứng giữa cơ sở hạ tầng và kiến trúc thượng tầng</w:t>
      </w:r>
    </w:p>
    <w:p w:rsidR="005F77FF" w:rsidRPr="0075604D" w:rsidRDefault="005F77FF" w:rsidP="005F77FF">
      <w:pPr>
        <w:spacing w:line="360" w:lineRule="auto"/>
        <w:rPr>
          <w:sz w:val="26"/>
          <w:szCs w:val="26"/>
        </w:rPr>
      </w:pPr>
      <w:r w:rsidRPr="0075604D">
        <w:rPr>
          <w:sz w:val="26"/>
          <w:szCs w:val="26"/>
        </w:rPr>
        <w:t>2.3. Sự phát triển của các hình thái kinh tế - xã hội là một quá trình lịch sử - tự nhiên</w:t>
      </w:r>
    </w:p>
    <w:p w:rsidR="005F77FF" w:rsidRDefault="005F77FF" w:rsidP="005F77FF">
      <w:pPr>
        <w:spacing w:line="360" w:lineRule="auto"/>
        <w:rPr>
          <w:sz w:val="26"/>
          <w:szCs w:val="26"/>
        </w:rPr>
      </w:pPr>
    </w:p>
    <w:p w:rsidR="005F77FF" w:rsidRPr="007810E3" w:rsidRDefault="005F77FF" w:rsidP="005F77FF">
      <w:pPr>
        <w:spacing w:line="360" w:lineRule="auto"/>
        <w:rPr>
          <w:sz w:val="26"/>
          <w:szCs w:val="26"/>
        </w:rPr>
      </w:pPr>
    </w:p>
    <w:p w:rsidR="005F77FF" w:rsidRDefault="005F77FF" w:rsidP="005F77FF">
      <w:pPr>
        <w:pStyle w:val="Tablecaption0"/>
        <w:spacing w:line="360" w:lineRule="auto"/>
        <w:jc w:val="center"/>
        <w:rPr>
          <w:b/>
        </w:rPr>
      </w:pPr>
      <w:r w:rsidRPr="00B2399B">
        <w:rPr>
          <w:b/>
        </w:rPr>
        <w:t>CHƯƠNG 6: TRIẾT HỌC CHÍNH TRỊ</w:t>
      </w:r>
    </w:p>
    <w:p w:rsidR="005F77FF" w:rsidRPr="007810E3" w:rsidRDefault="005F77FF" w:rsidP="005F77FF">
      <w:pPr>
        <w:spacing w:line="360" w:lineRule="auto"/>
        <w:jc w:val="center"/>
        <w:rPr>
          <w:sz w:val="26"/>
          <w:szCs w:val="26"/>
        </w:rPr>
      </w:pPr>
      <w:r w:rsidRPr="007810E3">
        <w:rPr>
          <w:sz w:val="26"/>
          <w:szCs w:val="26"/>
        </w:rPr>
        <w:t>Thời lượng: 8 tiết ( 6 tiết lý thuyết, 2 tiết thảo luận)</w:t>
      </w:r>
    </w:p>
    <w:p w:rsidR="005F77FF" w:rsidRPr="00B2399B" w:rsidRDefault="005F77FF" w:rsidP="005F77FF">
      <w:pPr>
        <w:pStyle w:val="Tablecaption0"/>
        <w:spacing w:line="360" w:lineRule="auto"/>
        <w:rPr>
          <w:b/>
        </w:rPr>
      </w:pPr>
      <w:r w:rsidRPr="00B2399B">
        <w:rPr>
          <w:b/>
        </w:rPr>
        <w:t>1. Các quan niệm về chính trị trong lịch sử</w:t>
      </w:r>
    </w:p>
    <w:p w:rsidR="005F77FF" w:rsidRPr="00B2399B" w:rsidRDefault="005F77FF" w:rsidP="005F77FF">
      <w:pPr>
        <w:pStyle w:val="Tablecaption0"/>
        <w:spacing w:line="360" w:lineRule="auto"/>
      </w:pPr>
      <w:r w:rsidRPr="00B2399B">
        <w:t>1.1. Quan niệm của triết học ngoài mácxít về chính trị</w:t>
      </w:r>
    </w:p>
    <w:p w:rsidR="005F77FF" w:rsidRPr="00B2399B" w:rsidRDefault="005F77FF" w:rsidP="005F77FF">
      <w:pPr>
        <w:pStyle w:val="Tablecaption0"/>
        <w:spacing w:line="360" w:lineRule="auto"/>
      </w:pPr>
      <w:r w:rsidRPr="00B2399B">
        <w:t>1.2. Quan điểm của triết học Mác – Lênin về chính trị</w:t>
      </w:r>
    </w:p>
    <w:p w:rsidR="005F77FF" w:rsidRPr="00B2399B" w:rsidRDefault="005F77FF" w:rsidP="005F77FF">
      <w:pPr>
        <w:spacing w:line="360" w:lineRule="auto"/>
        <w:rPr>
          <w:sz w:val="26"/>
          <w:szCs w:val="26"/>
        </w:rPr>
      </w:pPr>
      <w:r w:rsidRPr="00B2399B">
        <w:rPr>
          <w:sz w:val="26"/>
          <w:szCs w:val="26"/>
        </w:rPr>
        <w:t>1.3. Quan niệm của triết học Mác - Lênin về chuyên chính vô sản và hệ thống chính trị</w:t>
      </w:r>
    </w:p>
    <w:p w:rsidR="005F77FF" w:rsidRPr="00B2399B" w:rsidRDefault="005F77FF" w:rsidP="005F77FF">
      <w:pPr>
        <w:pStyle w:val="Tablecaption0"/>
        <w:spacing w:line="360" w:lineRule="auto"/>
        <w:rPr>
          <w:b/>
        </w:rPr>
      </w:pPr>
      <w:r w:rsidRPr="00B2399B">
        <w:rPr>
          <w:b/>
        </w:rPr>
        <w:t>2. Các phương diện cơ bản về chính trị trong đời sống xã hội</w:t>
      </w:r>
    </w:p>
    <w:p w:rsidR="005F77FF" w:rsidRPr="00B2399B" w:rsidRDefault="005F77FF" w:rsidP="005F77FF">
      <w:pPr>
        <w:pStyle w:val="Tablecaption0"/>
        <w:spacing w:line="360" w:lineRule="auto"/>
      </w:pPr>
      <w:r w:rsidRPr="00B2399B">
        <w:lastRenderedPageBreak/>
        <w:t>2.1. Giai cấp và đấu tranh giai cấp</w:t>
      </w:r>
    </w:p>
    <w:p w:rsidR="005F77FF" w:rsidRPr="00B2399B" w:rsidRDefault="005F77FF" w:rsidP="005F77FF">
      <w:pPr>
        <w:pStyle w:val="Tablecaption0"/>
        <w:spacing w:line="360" w:lineRule="auto"/>
      </w:pPr>
      <w:r w:rsidRPr="00B2399B">
        <w:t xml:space="preserve">2.2. Dân tộc và vấn đề quan hệ giai cấp </w:t>
      </w:r>
      <w:r>
        <w:t>-</w:t>
      </w:r>
      <w:r w:rsidRPr="00B2399B">
        <w:t xml:space="preserve"> dân tộc </w:t>
      </w:r>
      <w:r>
        <w:t>-</w:t>
      </w:r>
      <w:r w:rsidRPr="00B2399B">
        <w:t xml:space="preserve"> nhân loại</w:t>
      </w:r>
    </w:p>
    <w:p w:rsidR="005F77FF" w:rsidRPr="00B2399B" w:rsidRDefault="005F77FF" w:rsidP="005F77FF">
      <w:pPr>
        <w:spacing w:line="360" w:lineRule="auto"/>
        <w:rPr>
          <w:sz w:val="26"/>
          <w:szCs w:val="26"/>
        </w:rPr>
      </w:pPr>
      <w:r w:rsidRPr="00B2399B">
        <w:rPr>
          <w:sz w:val="26"/>
          <w:szCs w:val="26"/>
        </w:rPr>
        <w:t>2.3. Nhà nước tổ chức đặc biệt của quyền lực chính trị</w:t>
      </w:r>
    </w:p>
    <w:p w:rsidR="005F77FF" w:rsidRDefault="005F77FF" w:rsidP="005F77FF">
      <w:pPr>
        <w:pStyle w:val="Tablecaption0"/>
        <w:spacing w:line="360" w:lineRule="auto"/>
        <w:rPr>
          <w:i/>
        </w:rPr>
      </w:pPr>
    </w:p>
    <w:p w:rsidR="005F77FF" w:rsidRDefault="005F77FF" w:rsidP="005F77FF">
      <w:pPr>
        <w:pStyle w:val="Tablecaption0"/>
        <w:spacing w:line="360" w:lineRule="auto"/>
        <w:jc w:val="center"/>
        <w:rPr>
          <w:b/>
        </w:rPr>
      </w:pPr>
      <w:r w:rsidRPr="00121263">
        <w:rPr>
          <w:b/>
        </w:rPr>
        <w:t>CHƯƠNG 7: Ý THỨC XÃ HỘI</w:t>
      </w:r>
    </w:p>
    <w:p w:rsidR="005F77FF" w:rsidRPr="007810E3" w:rsidRDefault="005F77FF" w:rsidP="005F77FF">
      <w:pPr>
        <w:spacing w:line="360" w:lineRule="auto"/>
        <w:jc w:val="center"/>
        <w:rPr>
          <w:sz w:val="26"/>
          <w:szCs w:val="26"/>
        </w:rPr>
      </w:pPr>
      <w:r w:rsidRPr="007810E3">
        <w:rPr>
          <w:sz w:val="26"/>
          <w:szCs w:val="26"/>
        </w:rPr>
        <w:t xml:space="preserve">Thời lượng: </w:t>
      </w:r>
      <w:r>
        <w:rPr>
          <w:sz w:val="26"/>
          <w:szCs w:val="26"/>
        </w:rPr>
        <w:t>6</w:t>
      </w:r>
      <w:r w:rsidRPr="007810E3">
        <w:rPr>
          <w:sz w:val="26"/>
          <w:szCs w:val="26"/>
        </w:rPr>
        <w:t xml:space="preserve"> tiết ( </w:t>
      </w:r>
      <w:r>
        <w:rPr>
          <w:sz w:val="26"/>
          <w:szCs w:val="26"/>
        </w:rPr>
        <w:t>5</w:t>
      </w:r>
      <w:r w:rsidRPr="007810E3">
        <w:rPr>
          <w:sz w:val="26"/>
          <w:szCs w:val="26"/>
        </w:rPr>
        <w:t xml:space="preserve"> tiết lý thuyết, </w:t>
      </w:r>
      <w:r>
        <w:rPr>
          <w:sz w:val="26"/>
          <w:szCs w:val="26"/>
        </w:rPr>
        <w:t>1</w:t>
      </w:r>
      <w:r w:rsidRPr="007810E3">
        <w:rPr>
          <w:sz w:val="26"/>
          <w:szCs w:val="26"/>
        </w:rPr>
        <w:t xml:space="preserve"> tiết thảo luận)</w:t>
      </w:r>
    </w:p>
    <w:p w:rsidR="005F77FF" w:rsidRPr="00121263" w:rsidRDefault="005F77FF" w:rsidP="005F77FF">
      <w:pPr>
        <w:pStyle w:val="Tablecaption0"/>
        <w:spacing w:line="360" w:lineRule="auto"/>
        <w:rPr>
          <w:b/>
        </w:rPr>
      </w:pPr>
      <w:r w:rsidRPr="00121263">
        <w:rPr>
          <w:b/>
        </w:rPr>
        <w:t>1. Khái niệm tồn tại xã hội và ý thức xã hội</w:t>
      </w:r>
    </w:p>
    <w:p w:rsidR="005F77FF" w:rsidRPr="00121263" w:rsidRDefault="005F77FF" w:rsidP="005F77FF">
      <w:pPr>
        <w:pStyle w:val="Tablecaption0"/>
        <w:spacing w:line="360" w:lineRule="auto"/>
      </w:pPr>
      <w:r w:rsidRPr="00121263">
        <w:t>1.1. Khái niệm tồn tại xã hội</w:t>
      </w:r>
    </w:p>
    <w:p w:rsidR="005F77FF" w:rsidRPr="00121263" w:rsidRDefault="005F77FF" w:rsidP="005F77FF">
      <w:pPr>
        <w:pStyle w:val="Tablecaption0"/>
        <w:spacing w:line="360" w:lineRule="auto"/>
      </w:pPr>
      <w:r w:rsidRPr="00121263">
        <w:t>1.2. Khái niệm ý thức xã hội</w:t>
      </w:r>
    </w:p>
    <w:p w:rsidR="005F77FF" w:rsidRPr="00121263" w:rsidRDefault="005F77FF" w:rsidP="005F77FF">
      <w:pPr>
        <w:pStyle w:val="Tablecaption0"/>
        <w:spacing w:line="360" w:lineRule="auto"/>
        <w:rPr>
          <w:b/>
        </w:rPr>
      </w:pPr>
      <w:r w:rsidRPr="00121263">
        <w:rPr>
          <w:b/>
        </w:rPr>
        <w:t>2. Vai trò quyết định của tồn tại xã hội đối với ý thức xã hội và tính độc lập tương đối của ý thức xã hội.</w:t>
      </w:r>
    </w:p>
    <w:p w:rsidR="005F77FF" w:rsidRPr="00121263" w:rsidRDefault="005F77FF" w:rsidP="005F77FF">
      <w:pPr>
        <w:pStyle w:val="Tablecaption0"/>
        <w:spacing w:line="360" w:lineRule="auto"/>
      </w:pPr>
      <w:r w:rsidRPr="00121263">
        <w:t>2.1. Vai trò quyết định của tồn tại xã hội đối với ý thức xã hội</w:t>
      </w:r>
    </w:p>
    <w:p w:rsidR="005F77FF" w:rsidRPr="00121263" w:rsidRDefault="005F77FF" w:rsidP="005F77FF">
      <w:pPr>
        <w:pStyle w:val="Tablecaption0"/>
        <w:spacing w:line="360" w:lineRule="auto"/>
      </w:pPr>
      <w:r w:rsidRPr="00121263">
        <w:t>2.2. Tính độc lập tương đối của ý thức xã hội</w:t>
      </w:r>
    </w:p>
    <w:p w:rsidR="005F77FF" w:rsidRDefault="005F77FF" w:rsidP="005F77FF">
      <w:pPr>
        <w:pStyle w:val="Tablecaption0"/>
        <w:spacing w:line="360" w:lineRule="auto"/>
        <w:rPr>
          <w:i/>
        </w:rPr>
      </w:pPr>
    </w:p>
    <w:p w:rsidR="005F77FF" w:rsidRDefault="005F77FF" w:rsidP="005F77FF">
      <w:pPr>
        <w:pStyle w:val="Tablecaption0"/>
        <w:spacing w:line="360" w:lineRule="auto"/>
        <w:jc w:val="center"/>
        <w:rPr>
          <w:b/>
        </w:rPr>
      </w:pPr>
      <w:r w:rsidRPr="00172C2B">
        <w:rPr>
          <w:b/>
        </w:rPr>
        <w:t>CHƯƠNG 8: TRIẾT HỌC VỀ CON NGƯỜI</w:t>
      </w:r>
    </w:p>
    <w:p w:rsidR="005F77FF" w:rsidRPr="007810E3" w:rsidRDefault="005F77FF" w:rsidP="005F77FF">
      <w:pPr>
        <w:spacing w:line="360" w:lineRule="auto"/>
        <w:jc w:val="center"/>
        <w:rPr>
          <w:sz w:val="26"/>
          <w:szCs w:val="26"/>
        </w:rPr>
      </w:pPr>
      <w:r w:rsidRPr="007810E3">
        <w:rPr>
          <w:sz w:val="26"/>
          <w:szCs w:val="26"/>
        </w:rPr>
        <w:t xml:space="preserve">Thời lượng: </w:t>
      </w:r>
      <w:r>
        <w:rPr>
          <w:sz w:val="26"/>
          <w:szCs w:val="26"/>
        </w:rPr>
        <w:t>6</w:t>
      </w:r>
      <w:r w:rsidRPr="007810E3">
        <w:rPr>
          <w:sz w:val="26"/>
          <w:szCs w:val="26"/>
        </w:rPr>
        <w:t xml:space="preserve"> tiết ( </w:t>
      </w:r>
      <w:r>
        <w:rPr>
          <w:sz w:val="26"/>
          <w:szCs w:val="26"/>
        </w:rPr>
        <w:t>5</w:t>
      </w:r>
      <w:r w:rsidRPr="007810E3">
        <w:rPr>
          <w:sz w:val="26"/>
          <w:szCs w:val="26"/>
        </w:rPr>
        <w:t xml:space="preserve"> tiết lý thuyết, </w:t>
      </w:r>
      <w:r>
        <w:rPr>
          <w:sz w:val="26"/>
          <w:szCs w:val="26"/>
        </w:rPr>
        <w:t>1</w:t>
      </w:r>
      <w:r w:rsidRPr="007810E3">
        <w:rPr>
          <w:sz w:val="26"/>
          <w:szCs w:val="26"/>
        </w:rPr>
        <w:t xml:space="preserve"> tiết thảo luận)</w:t>
      </w:r>
    </w:p>
    <w:p w:rsidR="005F77FF" w:rsidRPr="00172C2B" w:rsidRDefault="005F77FF" w:rsidP="005F77FF">
      <w:pPr>
        <w:pStyle w:val="Tablecaption0"/>
        <w:spacing w:line="360" w:lineRule="auto"/>
        <w:rPr>
          <w:b/>
        </w:rPr>
      </w:pPr>
      <w:r w:rsidRPr="00172C2B">
        <w:rPr>
          <w:b/>
        </w:rPr>
        <w:t>1. Khái lược các quan điểm triết học về con người trong lịch sử</w:t>
      </w:r>
    </w:p>
    <w:p w:rsidR="005F77FF" w:rsidRPr="000C37B2" w:rsidRDefault="005F77FF" w:rsidP="005F77FF">
      <w:pPr>
        <w:pStyle w:val="Tablecaption0"/>
        <w:spacing w:line="360" w:lineRule="auto"/>
      </w:pPr>
      <w:r w:rsidRPr="000C37B2">
        <w:t>1.1. Quan niệm về con người trong triết học phương Đông</w:t>
      </w:r>
    </w:p>
    <w:p w:rsidR="005F77FF" w:rsidRPr="000C37B2" w:rsidRDefault="005F77FF" w:rsidP="005F77FF">
      <w:pPr>
        <w:pStyle w:val="Tablecaption0"/>
        <w:spacing w:line="360" w:lineRule="auto"/>
      </w:pPr>
      <w:r w:rsidRPr="000C37B2">
        <w:t>1.2. Quan niệm về con người trong triết học phương Tây</w:t>
      </w:r>
    </w:p>
    <w:p w:rsidR="005F77FF" w:rsidRPr="00172C2B" w:rsidRDefault="005F77FF" w:rsidP="005F77FF">
      <w:pPr>
        <w:pStyle w:val="Tablecaption0"/>
        <w:spacing w:line="360" w:lineRule="auto"/>
        <w:rPr>
          <w:b/>
        </w:rPr>
      </w:pPr>
      <w:r w:rsidRPr="00172C2B">
        <w:rPr>
          <w:b/>
        </w:rPr>
        <w:t>2. Quan điểm triết học Mác – Lênin về con người</w:t>
      </w:r>
    </w:p>
    <w:p w:rsidR="005F77FF" w:rsidRPr="000C37B2" w:rsidRDefault="005F77FF" w:rsidP="005F77FF">
      <w:pPr>
        <w:pStyle w:val="Tablecaption0"/>
        <w:spacing w:line="360" w:lineRule="auto"/>
      </w:pPr>
      <w:r w:rsidRPr="000C37B2">
        <w:t>2.1. Con người thực thể thống nhất giữa mặt sinh học và xã hội</w:t>
      </w:r>
    </w:p>
    <w:p w:rsidR="005F77FF" w:rsidRPr="000C37B2" w:rsidRDefault="005F77FF" w:rsidP="005F77FF">
      <w:pPr>
        <w:pStyle w:val="Tablecaption0"/>
        <w:spacing w:line="360" w:lineRule="auto"/>
      </w:pPr>
      <w:r w:rsidRPr="000C37B2">
        <w:t>2.2. Về bản chất con người</w:t>
      </w:r>
    </w:p>
    <w:p w:rsidR="005F77FF" w:rsidRPr="000C37B2" w:rsidRDefault="005F77FF" w:rsidP="005F77FF">
      <w:pPr>
        <w:tabs>
          <w:tab w:val="left" w:pos="284"/>
        </w:tabs>
        <w:spacing w:line="360" w:lineRule="auto"/>
        <w:contextualSpacing/>
        <w:jc w:val="both"/>
        <w:rPr>
          <w:b/>
          <w:bCs/>
          <w:iCs/>
          <w:spacing w:val="-4"/>
          <w:sz w:val="26"/>
          <w:szCs w:val="26"/>
          <w:lang w:val="vi-VN"/>
        </w:rPr>
      </w:pPr>
      <w:r w:rsidRPr="000C37B2">
        <w:rPr>
          <w:sz w:val="26"/>
          <w:szCs w:val="26"/>
        </w:rPr>
        <w:t xml:space="preserve">2.3. </w:t>
      </w:r>
      <w:r w:rsidRPr="000C37B2">
        <w:rPr>
          <w:bCs/>
          <w:iCs/>
          <w:spacing w:val="-4"/>
          <w:sz w:val="26"/>
          <w:szCs w:val="26"/>
          <w:lang w:val="vi-VN"/>
        </w:rPr>
        <w:t>Hiện tượng tha hóa con người và vấn đề giải phóng con người</w:t>
      </w:r>
    </w:p>
    <w:p w:rsidR="005F77FF" w:rsidRPr="00172C2B" w:rsidRDefault="005F77FF" w:rsidP="005F77FF">
      <w:pPr>
        <w:pStyle w:val="Tablecaption0"/>
        <w:spacing w:line="360" w:lineRule="auto"/>
        <w:rPr>
          <w:b/>
        </w:rPr>
      </w:pPr>
      <w:r w:rsidRPr="00172C2B">
        <w:rPr>
          <w:b/>
        </w:rPr>
        <w:t>3. Vấn đề phát huy nhân tố con người trong sự nghiệp đổi mới ở Việt Nam hiện nay</w:t>
      </w:r>
    </w:p>
    <w:p w:rsidR="005F77FF" w:rsidRPr="000C37B2" w:rsidRDefault="005F77FF" w:rsidP="005F77FF">
      <w:pPr>
        <w:pStyle w:val="Tablecaption0"/>
        <w:spacing w:line="360" w:lineRule="auto"/>
      </w:pPr>
      <w:r w:rsidRPr="000C37B2">
        <w:t>3.1. Quan niệm triết học về nhân tố con người</w:t>
      </w:r>
    </w:p>
    <w:p w:rsidR="005F77FF" w:rsidRDefault="005F77FF" w:rsidP="005F77FF">
      <w:pPr>
        <w:pStyle w:val="Tablecaption0"/>
        <w:spacing w:line="360" w:lineRule="auto"/>
      </w:pPr>
      <w:r w:rsidRPr="000C37B2">
        <w:t>3.2. Phát huy nhân tố con người trong sự nghiệp đổi mới ở nước ta hiện nay</w:t>
      </w:r>
    </w:p>
    <w:p w:rsidR="005F77FF" w:rsidRPr="008B2A02" w:rsidRDefault="005F77FF" w:rsidP="005F77FF">
      <w:pPr>
        <w:widowControl w:val="0"/>
        <w:pBdr>
          <w:top w:val="nil"/>
          <w:left w:val="nil"/>
          <w:bottom w:val="nil"/>
          <w:right w:val="nil"/>
          <w:between w:val="nil"/>
        </w:pBdr>
        <w:tabs>
          <w:tab w:val="left" w:pos="284"/>
        </w:tabs>
        <w:spacing w:line="360" w:lineRule="auto"/>
        <w:jc w:val="both"/>
        <w:rPr>
          <w:color w:val="000000"/>
          <w:sz w:val="26"/>
          <w:szCs w:val="26"/>
        </w:rPr>
      </w:pPr>
    </w:p>
    <w:p w:rsidR="007D65E8" w:rsidRDefault="00954F88">
      <w:pPr>
        <w:numPr>
          <w:ilvl w:val="0"/>
          <w:numId w:val="1"/>
        </w:numPr>
        <w:pBdr>
          <w:top w:val="nil"/>
          <w:left w:val="nil"/>
          <w:bottom w:val="nil"/>
          <w:right w:val="nil"/>
          <w:between w:val="nil"/>
        </w:pBdr>
        <w:spacing w:line="360" w:lineRule="auto"/>
        <w:jc w:val="both"/>
        <w:rPr>
          <w:color w:val="000000"/>
          <w:sz w:val="26"/>
          <w:szCs w:val="26"/>
        </w:rPr>
      </w:pPr>
      <w:r>
        <w:rPr>
          <w:b/>
          <w:color w:val="000000"/>
          <w:sz w:val="26"/>
          <w:szCs w:val="26"/>
        </w:rPr>
        <w:t>Tổng thời lượng học tập</w:t>
      </w:r>
    </w:p>
    <w:tbl>
      <w:tblPr>
        <w:tblStyle w:val="af0"/>
        <w:tblW w:w="9823"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00" w:firstRow="0" w:lastRow="0" w:firstColumn="0" w:lastColumn="0" w:noHBand="0" w:noVBand="1"/>
      </w:tblPr>
      <w:tblGrid>
        <w:gridCol w:w="1103"/>
        <w:gridCol w:w="5101"/>
        <w:gridCol w:w="905"/>
        <w:gridCol w:w="1463"/>
        <w:gridCol w:w="323"/>
        <w:gridCol w:w="928"/>
      </w:tblGrid>
      <w:tr w:rsidR="007D65E8">
        <w:trPr>
          <w:trHeight w:val="600"/>
        </w:trPr>
        <w:tc>
          <w:tcPr>
            <w:tcW w:w="1103" w:type="dxa"/>
            <w:shd w:val="clear" w:color="auto" w:fill="auto"/>
            <w:vAlign w:val="center"/>
          </w:tcPr>
          <w:p w:rsidR="007D65E8" w:rsidRDefault="00954F88">
            <w:pPr>
              <w:jc w:val="center"/>
              <w:rPr>
                <w:b/>
                <w:color w:val="000000"/>
                <w:sz w:val="26"/>
                <w:szCs w:val="26"/>
              </w:rPr>
            </w:pPr>
            <w:r>
              <w:rPr>
                <w:b/>
                <w:color w:val="000000"/>
                <w:sz w:val="26"/>
                <w:szCs w:val="26"/>
              </w:rPr>
              <w:t xml:space="preserve">Hình thức </w:t>
            </w:r>
          </w:p>
        </w:tc>
        <w:tc>
          <w:tcPr>
            <w:tcW w:w="5101" w:type="dxa"/>
            <w:shd w:val="clear" w:color="auto" w:fill="auto"/>
            <w:vAlign w:val="center"/>
          </w:tcPr>
          <w:p w:rsidR="007D65E8" w:rsidRDefault="00954F88">
            <w:pPr>
              <w:ind w:right="-102" w:hanging="144"/>
              <w:jc w:val="center"/>
              <w:rPr>
                <w:b/>
                <w:color w:val="000000"/>
                <w:sz w:val="26"/>
                <w:szCs w:val="26"/>
              </w:rPr>
            </w:pPr>
            <w:r>
              <w:rPr>
                <w:b/>
                <w:color w:val="000000"/>
                <w:sz w:val="26"/>
                <w:szCs w:val="26"/>
              </w:rPr>
              <w:t xml:space="preserve"> Hoạt động dạy và học</w:t>
            </w:r>
          </w:p>
        </w:tc>
        <w:tc>
          <w:tcPr>
            <w:tcW w:w="905" w:type="dxa"/>
            <w:shd w:val="clear" w:color="auto" w:fill="auto"/>
            <w:vAlign w:val="center"/>
          </w:tcPr>
          <w:p w:rsidR="007D65E8" w:rsidRDefault="00954F88">
            <w:pPr>
              <w:jc w:val="center"/>
              <w:rPr>
                <w:b/>
                <w:color w:val="000000"/>
                <w:sz w:val="26"/>
                <w:szCs w:val="26"/>
              </w:rPr>
            </w:pPr>
            <w:r>
              <w:rPr>
                <w:b/>
                <w:color w:val="000000"/>
                <w:sz w:val="26"/>
                <w:szCs w:val="26"/>
              </w:rPr>
              <w:t>Số lần</w:t>
            </w:r>
          </w:p>
        </w:tc>
        <w:tc>
          <w:tcPr>
            <w:tcW w:w="1463" w:type="dxa"/>
            <w:shd w:val="clear" w:color="auto" w:fill="auto"/>
            <w:vAlign w:val="center"/>
          </w:tcPr>
          <w:p w:rsidR="007D65E8" w:rsidRDefault="00954F88">
            <w:pPr>
              <w:jc w:val="center"/>
              <w:rPr>
                <w:b/>
                <w:color w:val="000000"/>
                <w:sz w:val="26"/>
                <w:szCs w:val="26"/>
              </w:rPr>
            </w:pPr>
            <w:r>
              <w:rPr>
                <w:b/>
                <w:color w:val="000000"/>
                <w:sz w:val="26"/>
                <w:szCs w:val="26"/>
              </w:rPr>
              <w:t>Thời lượng</w:t>
            </w:r>
          </w:p>
          <w:p w:rsidR="007D65E8" w:rsidRDefault="00954F88">
            <w:pPr>
              <w:jc w:val="center"/>
              <w:rPr>
                <w:b/>
                <w:color w:val="000000"/>
                <w:sz w:val="26"/>
                <w:szCs w:val="26"/>
              </w:rPr>
            </w:pPr>
            <w:r>
              <w:rPr>
                <w:b/>
                <w:color w:val="000000"/>
                <w:sz w:val="26"/>
                <w:szCs w:val="26"/>
              </w:rPr>
              <w:t xml:space="preserve"> (giờ) </w:t>
            </w:r>
          </w:p>
        </w:tc>
        <w:tc>
          <w:tcPr>
            <w:tcW w:w="1251" w:type="dxa"/>
            <w:gridSpan w:val="2"/>
            <w:shd w:val="clear" w:color="auto" w:fill="auto"/>
          </w:tcPr>
          <w:p w:rsidR="007D65E8" w:rsidRDefault="00954F88">
            <w:pPr>
              <w:jc w:val="center"/>
              <w:rPr>
                <w:b/>
                <w:color w:val="000000"/>
                <w:sz w:val="26"/>
                <w:szCs w:val="26"/>
              </w:rPr>
            </w:pPr>
            <w:r>
              <w:rPr>
                <w:b/>
                <w:color w:val="000000"/>
                <w:sz w:val="26"/>
                <w:szCs w:val="26"/>
              </w:rPr>
              <w:t>Tổng thời lượng (giờ)</w:t>
            </w:r>
          </w:p>
        </w:tc>
      </w:tr>
      <w:tr w:rsidR="007D65E8">
        <w:trPr>
          <w:trHeight w:val="300"/>
        </w:trPr>
        <w:tc>
          <w:tcPr>
            <w:tcW w:w="1103" w:type="dxa"/>
            <w:tcBorders>
              <w:top w:val="nil"/>
              <w:left w:val="single" w:sz="4" w:space="0" w:color="000000"/>
              <w:bottom w:val="single" w:sz="4" w:space="0" w:color="000000"/>
              <w:right w:val="single" w:sz="4" w:space="0" w:color="000000"/>
            </w:tcBorders>
            <w:vAlign w:val="center"/>
          </w:tcPr>
          <w:p w:rsidR="007D65E8" w:rsidRDefault="00954F88">
            <w:pPr>
              <w:jc w:val="both"/>
              <w:rPr>
                <w:color w:val="000000"/>
                <w:sz w:val="26"/>
                <w:szCs w:val="26"/>
              </w:rPr>
            </w:pPr>
            <w:r>
              <w:rPr>
                <w:rFonts w:ascii="Calibri" w:eastAsia="Calibri" w:hAnsi="Calibri" w:cs="Calibri"/>
                <w:color w:val="000000"/>
                <w:sz w:val="26"/>
                <w:szCs w:val="26"/>
              </w:rPr>
              <w:t>﻿</w:t>
            </w:r>
            <w:r>
              <w:rPr>
                <w:color w:val="000000"/>
                <w:sz w:val="26"/>
                <w:szCs w:val="26"/>
              </w:rPr>
              <w:t xml:space="preserve">Thời lượng </w:t>
            </w:r>
            <w:r>
              <w:rPr>
                <w:color w:val="000000"/>
                <w:sz w:val="26"/>
                <w:szCs w:val="26"/>
              </w:rPr>
              <w:lastRenderedPageBreak/>
              <w:t xml:space="preserve">học trên lớp (bao </w:t>
            </w:r>
          </w:p>
          <w:p w:rsidR="007D65E8" w:rsidRDefault="00954F88">
            <w:pPr>
              <w:jc w:val="both"/>
              <w:rPr>
                <w:color w:val="000000"/>
                <w:sz w:val="26"/>
                <w:szCs w:val="26"/>
              </w:rPr>
            </w:pPr>
            <w:r>
              <w:rPr>
                <w:color w:val="000000"/>
                <w:sz w:val="26"/>
                <w:szCs w:val="26"/>
              </w:rPr>
              <w:t>gồm cả tuần thi)</w:t>
            </w:r>
          </w:p>
        </w:tc>
        <w:tc>
          <w:tcPr>
            <w:tcW w:w="5101" w:type="dxa"/>
            <w:tcBorders>
              <w:top w:val="nil"/>
              <w:left w:val="nil"/>
              <w:bottom w:val="single" w:sz="4" w:space="0" w:color="000000"/>
              <w:right w:val="single" w:sz="4" w:space="0" w:color="000000"/>
            </w:tcBorders>
            <w:shd w:val="clear" w:color="auto" w:fill="auto"/>
            <w:vAlign w:val="center"/>
          </w:tcPr>
          <w:p w:rsidR="007D65E8" w:rsidRDefault="00954F88">
            <w:pPr>
              <w:rPr>
                <w:color w:val="000000"/>
                <w:sz w:val="26"/>
                <w:szCs w:val="26"/>
              </w:rPr>
            </w:pPr>
            <w:r>
              <w:rPr>
                <w:color w:val="000000"/>
                <w:sz w:val="26"/>
                <w:szCs w:val="26"/>
              </w:rPr>
              <w:lastRenderedPageBreak/>
              <w:t>Học, bài tập và thảo luận tại lớp theo kế hoạch giảng dạy</w:t>
            </w:r>
          </w:p>
        </w:tc>
        <w:tc>
          <w:tcPr>
            <w:tcW w:w="905" w:type="dxa"/>
            <w:shd w:val="clear" w:color="auto" w:fill="auto"/>
            <w:vAlign w:val="center"/>
          </w:tcPr>
          <w:p w:rsidR="007D65E8" w:rsidRDefault="005F77FF">
            <w:pPr>
              <w:jc w:val="center"/>
              <w:rPr>
                <w:color w:val="000000"/>
                <w:sz w:val="26"/>
                <w:szCs w:val="26"/>
              </w:rPr>
            </w:pPr>
            <w:r>
              <w:rPr>
                <w:color w:val="000000"/>
                <w:sz w:val="26"/>
                <w:szCs w:val="26"/>
              </w:rPr>
              <w:t>8</w:t>
            </w:r>
          </w:p>
          <w:p w:rsidR="007D65E8" w:rsidRDefault="007D65E8">
            <w:pPr>
              <w:jc w:val="center"/>
              <w:rPr>
                <w:color w:val="000000"/>
                <w:sz w:val="26"/>
                <w:szCs w:val="26"/>
              </w:rPr>
            </w:pPr>
          </w:p>
          <w:p w:rsidR="007D65E8" w:rsidRDefault="00954F88">
            <w:pPr>
              <w:jc w:val="center"/>
              <w:rPr>
                <w:color w:val="000000"/>
                <w:sz w:val="26"/>
                <w:szCs w:val="26"/>
              </w:rPr>
            </w:pPr>
            <w:r>
              <w:rPr>
                <w:color w:val="000000"/>
                <w:sz w:val="26"/>
                <w:szCs w:val="26"/>
              </w:rPr>
              <w:t>1</w:t>
            </w:r>
          </w:p>
        </w:tc>
        <w:tc>
          <w:tcPr>
            <w:tcW w:w="1463" w:type="dxa"/>
            <w:shd w:val="clear" w:color="auto" w:fill="auto"/>
            <w:vAlign w:val="center"/>
          </w:tcPr>
          <w:p w:rsidR="007D65E8" w:rsidRDefault="00954F88">
            <w:pPr>
              <w:jc w:val="center"/>
              <w:rPr>
                <w:color w:val="000000"/>
                <w:sz w:val="26"/>
                <w:szCs w:val="26"/>
              </w:rPr>
            </w:pPr>
            <w:r>
              <w:rPr>
                <w:color w:val="000000"/>
                <w:sz w:val="26"/>
                <w:szCs w:val="26"/>
              </w:rPr>
              <w:t>25/6</w:t>
            </w:r>
          </w:p>
          <w:p w:rsidR="007D65E8" w:rsidRDefault="007D65E8">
            <w:pPr>
              <w:jc w:val="center"/>
              <w:rPr>
                <w:color w:val="000000"/>
                <w:sz w:val="26"/>
                <w:szCs w:val="26"/>
              </w:rPr>
            </w:pPr>
          </w:p>
          <w:p w:rsidR="007D65E8" w:rsidRDefault="005F77FF">
            <w:pPr>
              <w:jc w:val="center"/>
              <w:rPr>
                <w:color w:val="000000"/>
                <w:sz w:val="26"/>
                <w:szCs w:val="26"/>
              </w:rPr>
            </w:pPr>
            <w:r>
              <w:rPr>
                <w:color w:val="000000"/>
                <w:sz w:val="26"/>
                <w:szCs w:val="26"/>
              </w:rPr>
              <w:t>4</w:t>
            </w:r>
            <w:r w:rsidR="00954F88">
              <w:rPr>
                <w:color w:val="000000"/>
                <w:sz w:val="26"/>
                <w:szCs w:val="26"/>
              </w:rPr>
              <w:t>0</w:t>
            </w:r>
          </w:p>
        </w:tc>
        <w:tc>
          <w:tcPr>
            <w:tcW w:w="1251" w:type="dxa"/>
            <w:gridSpan w:val="2"/>
            <w:vAlign w:val="center"/>
          </w:tcPr>
          <w:p w:rsidR="007D65E8" w:rsidRDefault="005F77FF">
            <w:pPr>
              <w:jc w:val="center"/>
              <w:rPr>
                <w:color w:val="000000"/>
                <w:sz w:val="26"/>
                <w:szCs w:val="26"/>
              </w:rPr>
            </w:pPr>
            <w:r>
              <w:rPr>
                <w:color w:val="000000"/>
                <w:sz w:val="26"/>
                <w:szCs w:val="26"/>
              </w:rPr>
              <w:t>2</w:t>
            </w:r>
            <w:r w:rsidR="00954F88">
              <w:rPr>
                <w:color w:val="000000"/>
                <w:sz w:val="26"/>
                <w:szCs w:val="26"/>
              </w:rPr>
              <w:t>00/6</w:t>
            </w:r>
          </w:p>
          <w:p w:rsidR="007D65E8" w:rsidRDefault="007D65E8">
            <w:pPr>
              <w:jc w:val="center"/>
              <w:rPr>
                <w:color w:val="000000"/>
                <w:sz w:val="26"/>
                <w:szCs w:val="26"/>
              </w:rPr>
            </w:pPr>
          </w:p>
          <w:p w:rsidR="007D65E8" w:rsidRDefault="005F77FF">
            <w:pPr>
              <w:jc w:val="center"/>
              <w:rPr>
                <w:color w:val="000000"/>
                <w:sz w:val="26"/>
                <w:szCs w:val="26"/>
              </w:rPr>
            </w:pPr>
            <w:r>
              <w:rPr>
                <w:color w:val="000000"/>
                <w:sz w:val="26"/>
                <w:szCs w:val="26"/>
              </w:rPr>
              <w:t>4</w:t>
            </w:r>
            <w:r w:rsidR="00954F88">
              <w:rPr>
                <w:color w:val="000000"/>
                <w:sz w:val="26"/>
                <w:szCs w:val="26"/>
              </w:rPr>
              <w:t>0/6</w:t>
            </w:r>
          </w:p>
        </w:tc>
      </w:tr>
      <w:tr w:rsidR="007D65E8">
        <w:trPr>
          <w:trHeight w:val="340"/>
        </w:trPr>
        <w:tc>
          <w:tcPr>
            <w:tcW w:w="1103" w:type="dxa"/>
            <w:tcBorders>
              <w:top w:val="nil"/>
              <w:left w:val="single" w:sz="4" w:space="0" w:color="000000"/>
              <w:bottom w:val="single" w:sz="4" w:space="0" w:color="000000"/>
              <w:right w:val="single" w:sz="4" w:space="0" w:color="000000"/>
            </w:tcBorders>
            <w:shd w:val="clear" w:color="auto" w:fill="auto"/>
            <w:vAlign w:val="center"/>
          </w:tcPr>
          <w:p w:rsidR="007D65E8" w:rsidRDefault="00954F88">
            <w:pPr>
              <w:jc w:val="both"/>
              <w:rPr>
                <w:color w:val="000000"/>
                <w:sz w:val="26"/>
                <w:szCs w:val="26"/>
              </w:rPr>
            </w:pPr>
            <w:r>
              <w:rPr>
                <w:color w:val="000000"/>
                <w:sz w:val="26"/>
                <w:szCs w:val="26"/>
              </w:rPr>
              <w:t>Bài quá trình A1.1</w:t>
            </w:r>
          </w:p>
        </w:tc>
        <w:tc>
          <w:tcPr>
            <w:tcW w:w="5101" w:type="dxa"/>
            <w:tcBorders>
              <w:bottom w:val="single" w:sz="4" w:space="0" w:color="000000"/>
            </w:tcBorders>
            <w:shd w:val="clear" w:color="auto" w:fill="auto"/>
            <w:vAlign w:val="center"/>
          </w:tcPr>
          <w:p w:rsidR="007D65E8" w:rsidRDefault="005F77FF">
            <w:pPr>
              <w:rPr>
                <w:color w:val="000000"/>
                <w:sz w:val="26"/>
                <w:szCs w:val="26"/>
              </w:rPr>
            </w:pPr>
            <w:r>
              <w:rPr>
                <w:color w:val="000000"/>
                <w:sz w:val="26"/>
                <w:szCs w:val="26"/>
              </w:rPr>
              <w:t>Thảo luận</w:t>
            </w:r>
          </w:p>
        </w:tc>
        <w:tc>
          <w:tcPr>
            <w:tcW w:w="905" w:type="dxa"/>
            <w:shd w:val="clear" w:color="auto" w:fill="auto"/>
            <w:vAlign w:val="center"/>
          </w:tcPr>
          <w:p w:rsidR="007D65E8" w:rsidRDefault="00954F88">
            <w:pPr>
              <w:jc w:val="center"/>
              <w:rPr>
                <w:color w:val="000000"/>
                <w:sz w:val="26"/>
                <w:szCs w:val="26"/>
              </w:rPr>
            </w:pPr>
            <w:r>
              <w:rPr>
                <w:color w:val="000000"/>
                <w:sz w:val="26"/>
                <w:szCs w:val="26"/>
              </w:rPr>
              <w:t>1</w:t>
            </w:r>
          </w:p>
        </w:tc>
        <w:tc>
          <w:tcPr>
            <w:tcW w:w="1463" w:type="dxa"/>
            <w:shd w:val="clear" w:color="auto" w:fill="auto"/>
            <w:vAlign w:val="center"/>
          </w:tcPr>
          <w:p w:rsidR="007D65E8" w:rsidRDefault="005F77FF">
            <w:pPr>
              <w:jc w:val="center"/>
              <w:rPr>
                <w:color w:val="000000"/>
                <w:sz w:val="26"/>
                <w:szCs w:val="26"/>
              </w:rPr>
            </w:pPr>
            <w:r>
              <w:rPr>
                <w:color w:val="000000"/>
                <w:sz w:val="26"/>
                <w:szCs w:val="26"/>
              </w:rPr>
              <w:t>30</w:t>
            </w:r>
            <w:r w:rsidR="00954F88">
              <w:rPr>
                <w:color w:val="000000"/>
                <w:sz w:val="26"/>
                <w:szCs w:val="26"/>
              </w:rPr>
              <w:t>/6</w:t>
            </w:r>
          </w:p>
        </w:tc>
        <w:tc>
          <w:tcPr>
            <w:tcW w:w="1251" w:type="dxa"/>
            <w:gridSpan w:val="2"/>
            <w:vAlign w:val="center"/>
          </w:tcPr>
          <w:p w:rsidR="007D65E8" w:rsidRDefault="005F77FF">
            <w:pPr>
              <w:jc w:val="center"/>
              <w:rPr>
                <w:color w:val="000000"/>
                <w:sz w:val="26"/>
                <w:szCs w:val="26"/>
              </w:rPr>
            </w:pPr>
            <w:r>
              <w:rPr>
                <w:color w:val="000000"/>
                <w:sz w:val="26"/>
                <w:szCs w:val="26"/>
              </w:rPr>
              <w:t>30</w:t>
            </w:r>
            <w:r w:rsidR="00954F88">
              <w:rPr>
                <w:color w:val="000000"/>
                <w:sz w:val="26"/>
                <w:szCs w:val="26"/>
              </w:rPr>
              <w:t>/6</w:t>
            </w:r>
          </w:p>
        </w:tc>
      </w:tr>
      <w:tr w:rsidR="007D65E8">
        <w:trPr>
          <w:trHeight w:val="340"/>
        </w:trPr>
        <w:tc>
          <w:tcPr>
            <w:tcW w:w="1103" w:type="dxa"/>
            <w:tcBorders>
              <w:top w:val="nil"/>
              <w:left w:val="single" w:sz="4" w:space="0" w:color="000000"/>
              <w:bottom w:val="single" w:sz="4" w:space="0" w:color="000000"/>
              <w:right w:val="single" w:sz="4" w:space="0" w:color="000000"/>
            </w:tcBorders>
            <w:shd w:val="clear" w:color="auto" w:fill="auto"/>
            <w:vAlign w:val="center"/>
          </w:tcPr>
          <w:p w:rsidR="007D65E8" w:rsidRDefault="00954F88">
            <w:pPr>
              <w:jc w:val="both"/>
              <w:rPr>
                <w:color w:val="000000"/>
                <w:sz w:val="26"/>
                <w:szCs w:val="26"/>
              </w:rPr>
            </w:pPr>
            <w:r>
              <w:rPr>
                <w:color w:val="000000"/>
                <w:sz w:val="26"/>
                <w:szCs w:val="26"/>
              </w:rPr>
              <w:t>Bài quá trình A1.2</w:t>
            </w:r>
          </w:p>
        </w:tc>
        <w:tc>
          <w:tcPr>
            <w:tcW w:w="5101" w:type="dxa"/>
            <w:tcBorders>
              <w:bottom w:val="single" w:sz="4" w:space="0" w:color="000000"/>
            </w:tcBorders>
            <w:shd w:val="clear" w:color="auto" w:fill="auto"/>
            <w:vAlign w:val="center"/>
          </w:tcPr>
          <w:p w:rsidR="007D65E8" w:rsidRDefault="005F77FF">
            <w:pPr>
              <w:rPr>
                <w:color w:val="000000"/>
                <w:sz w:val="26"/>
                <w:szCs w:val="26"/>
              </w:rPr>
            </w:pPr>
            <w:r>
              <w:rPr>
                <w:color w:val="000000"/>
                <w:sz w:val="26"/>
                <w:szCs w:val="26"/>
              </w:rPr>
              <w:t>Kiểm tra quá trình</w:t>
            </w:r>
          </w:p>
        </w:tc>
        <w:tc>
          <w:tcPr>
            <w:tcW w:w="905" w:type="dxa"/>
            <w:shd w:val="clear" w:color="auto" w:fill="auto"/>
            <w:vAlign w:val="center"/>
          </w:tcPr>
          <w:p w:rsidR="007D65E8" w:rsidRDefault="00954F88">
            <w:pPr>
              <w:jc w:val="center"/>
              <w:rPr>
                <w:color w:val="000000"/>
                <w:sz w:val="26"/>
                <w:szCs w:val="26"/>
              </w:rPr>
            </w:pPr>
            <w:r>
              <w:rPr>
                <w:color w:val="000000"/>
                <w:sz w:val="26"/>
                <w:szCs w:val="26"/>
              </w:rPr>
              <w:t>1</w:t>
            </w:r>
          </w:p>
        </w:tc>
        <w:tc>
          <w:tcPr>
            <w:tcW w:w="1463" w:type="dxa"/>
            <w:shd w:val="clear" w:color="auto" w:fill="auto"/>
            <w:vAlign w:val="center"/>
          </w:tcPr>
          <w:p w:rsidR="007D65E8" w:rsidRDefault="005F77FF">
            <w:pPr>
              <w:jc w:val="center"/>
              <w:rPr>
                <w:color w:val="000000"/>
                <w:sz w:val="26"/>
                <w:szCs w:val="26"/>
              </w:rPr>
            </w:pPr>
            <w:r>
              <w:rPr>
                <w:color w:val="000000"/>
                <w:sz w:val="26"/>
                <w:szCs w:val="26"/>
              </w:rPr>
              <w:t>30</w:t>
            </w:r>
            <w:r w:rsidR="00954F88">
              <w:rPr>
                <w:color w:val="000000"/>
                <w:sz w:val="26"/>
                <w:szCs w:val="26"/>
              </w:rPr>
              <w:t>/6</w:t>
            </w:r>
          </w:p>
        </w:tc>
        <w:tc>
          <w:tcPr>
            <w:tcW w:w="1251" w:type="dxa"/>
            <w:gridSpan w:val="2"/>
          </w:tcPr>
          <w:p w:rsidR="007D65E8" w:rsidRDefault="007D65E8">
            <w:pPr>
              <w:jc w:val="center"/>
              <w:rPr>
                <w:color w:val="000000"/>
                <w:sz w:val="26"/>
                <w:szCs w:val="26"/>
              </w:rPr>
            </w:pPr>
          </w:p>
          <w:p w:rsidR="007D65E8" w:rsidRDefault="005F77FF">
            <w:pPr>
              <w:jc w:val="center"/>
              <w:rPr>
                <w:color w:val="000000"/>
                <w:sz w:val="26"/>
                <w:szCs w:val="26"/>
              </w:rPr>
            </w:pPr>
            <w:r>
              <w:rPr>
                <w:color w:val="000000"/>
                <w:sz w:val="26"/>
                <w:szCs w:val="26"/>
              </w:rPr>
              <w:t>30</w:t>
            </w:r>
            <w:r w:rsidR="00954F88">
              <w:rPr>
                <w:color w:val="000000"/>
                <w:sz w:val="26"/>
                <w:szCs w:val="26"/>
              </w:rPr>
              <w:t>/6</w:t>
            </w:r>
          </w:p>
        </w:tc>
      </w:tr>
      <w:tr w:rsidR="007D65E8">
        <w:trPr>
          <w:trHeight w:val="320"/>
        </w:trPr>
        <w:tc>
          <w:tcPr>
            <w:tcW w:w="7109" w:type="dxa"/>
            <w:gridSpan w:val="3"/>
            <w:shd w:val="clear" w:color="auto" w:fill="auto"/>
            <w:vAlign w:val="center"/>
          </w:tcPr>
          <w:p w:rsidR="007D65E8" w:rsidRDefault="00954F88">
            <w:pPr>
              <w:jc w:val="right"/>
              <w:rPr>
                <w:b/>
                <w:color w:val="000000"/>
                <w:sz w:val="26"/>
                <w:szCs w:val="26"/>
              </w:rPr>
            </w:pPr>
            <w:r>
              <w:rPr>
                <w:b/>
                <w:color w:val="000000"/>
                <w:sz w:val="26"/>
                <w:szCs w:val="26"/>
              </w:rPr>
              <w:t>Tổng thời lượng</w:t>
            </w:r>
          </w:p>
        </w:tc>
        <w:tc>
          <w:tcPr>
            <w:tcW w:w="1463" w:type="dxa"/>
            <w:shd w:val="clear" w:color="auto" w:fill="auto"/>
            <w:vAlign w:val="bottom"/>
          </w:tcPr>
          <w:p w:rsidR="007D65E8" w:rsidRDefault="00954F88">
            <w:pPr>
              <w:rPr>
                <w:b/>
                <w:color w:val="000000"/>
                <w:sz w:val="26"/>
                <w:szCs w:val="26"/>
              </w:rPr>
            </w:pPr>
            <w:r>
              <w:rPr>
                <w:b/>
                <w:color w:val="000000"/>
                <w:sz w:val="26"/>
                <w:szCs w:val="26"/>
              </w:rPr>
              <w:t> </w:t>
            </w:r>
          </w:p>
        </w:tc>
        <w:tc>
          <w:tcPr>
            <w:tcW w:w="323" w:type="dxa"/>
            <w:shd w:val="clear" w:color="auto" w:fill="auto"/>
            <w:vAlign w:val="bottom"/>
          </w:tcPr>
          <w:p w:rsidR="007D65E8" w:rsidRDefault="00954F88">
            <w:pPr>
              <w:rPr>
                <w:b/>
                <w:color w:val="000000"/>
                <w:sz w:val="26"/>
                <w:szCs w:val="26"/>
              </w:rPr>
            </w:pPr>
            <w:r>
              <w:rPr>
                <w:b/>
                <w:color w:val="000000"/>
                <w:sz w:val="26"/>
                <w:szCs w:val="26"/>
              </w:rPr>
              <w:t> </w:t>
            </w:r>
          </w:p>
        </w:tc>
        <w:tc>
          <w:tcPr>
            <w:tcW w:w="928" w:type="dxa"/>
          </w:tcPr>
          <w:p w:rsidR="007D65E8" w:rsidRDefault="00954F88">
            <w:pPr>
              <w:jc w:val="center"/>
              <w:rPr>
                <w:b/>
                <w:color w:val="000000"/>
                <w:sz w:val="26"/>
                <w:szCs w:val="26"/>
              </w:rPr>
            </w:pPr>
            <w:r>
              <w:rPr>
                <w:b/>
                <w:color w:val="000000"/>
                <w:sz w:val="26"/>
                <w:szCs w:val="26"/>
              </w:rPr>
              <w:t>150/6</w:t>
            </w:r>
          </w:p>
        </w:tc>
      </w:tr>
      <w:tr w:rsidR="007D65E8">
        <w:trPr>
          <w:trHeight w:val="320"/>
        </w:trPr>
        <w:tc>
          <w:tcPr>
            <w:tcW w:w="7109" w:type="dxa"/>
            <w:gridSpan w:val="3"/>
            <w:shd w:val="clear" w:color="auto" w:fill="auto"/>
            <w:vAlign w:val="center"/>
          </w:tcPr>
          <w:p w:rsidR="007D65E8" w:rsidRDefault="00954F88">
            <w:pPr>
              <w:jc w:val="right"/>
              <w:rPr>
                <w:b/>
                <w:color w:val="000000"/>
                <w:sz w:val="26"/>
                <w:szCs w:val="26"/>
              </w:rPr>
            </w:pPr>
            <w:r>
              <w:rPr>
                <w:b/>
                <w:color w:val="000000"/>
                <w:sz w:val="26"/>
                <w:szCs w:val="26"/>
              </w:rPr>
              <w:t>Tổng thời lượng/ ….. giờ</w:t>
            </w:r>
          </w:p>
        </w:tc>
        <w:tc>
          <w:tcPr>
            <w:tcW w:w="1463" w:type="dxa"/>
            <w:shd w:val="clear" w:color="auto" w:fill="auto"/>
            <w:vAlign w:val="bottom"/>
          </w:tcPr>
          <w:p w:rsidR="007D65E8" w:rsidRDefault="00954F88">
            <w:pPr>
              <w:rPr>
                <w:b/>
                <w:color w:val="000000"/>
                <w:sz w:val="26"/>
                <w:szCs w:val="26"/>
              </w:rPr>
            </w:pPr>
            <w:r>
              <w:rPr>
                <w:b/>
                <w:color w:val="000000"/>
                <w:sz w:val="26"/>
                <w:szCs w:val="26"/>
              </w:rPr>
              <w:t> </w:t>
            </w:r>
          </w:p>
        </w:tc>
        <w:tc>
          <w:tcPr>
            <w:tcW w:w="323" w:type="dxa"/>
            <w:shd w:val="clear" w:color="auto" w:fill="auto"/>
            <w:vAlign w:val="bottom"/>
          </w:tcPr>
          <w:p w:rsidR="007D65E8" w:rsidRDefault="00954F88">
            <w:pPr>
              <w:rPr>
                <w:b/>
                <w:color w:val="000000"/>
                <w:sz w:val="26"/>
                <w:szCs w:val="26"/>
              </w:rPr>
            </w:pPr>
            <w:r>
              <w:rPr>
                <w:b/>
                <w:color w:val="000000"/>
                <w:sz w:val="26"/>
                <w:szCs w:val="26"/>
              </w:rPr>
              <w:t> </w:t>
            </w:r>
          </w:p>
        </w:tc>
        <w:tc>
          <w:tcPr>
            <w:tcW w:w="928" w:type="dxa"/>
          </w:tcPr>
          <w:p w:rsidR="007D65E8" w:rsidRDefault="00954F88">
            <w:pPr>
              <w:jc w:val="center"/>
              <w:rPr>
                <w:b/>
                <w:color w:val="000000"/>
                <w:sz w:val="26"/>
                <w:szCs w:val="26"/>
              </w:rPr>
            </w:pPr>
            <w:r>
              <w:rPr>
                <w:b/>
                <w:color w:val="000000"/>
                <w:sz w:val="26"/>
                <w:szCs w:val="26"/>
              </w:rPr>
              <w:t>50</w:t>
            </w:r>
          </w:p>
        </w:tc>
      </w:tr>
      <w:tr w:rsidR="007D65E8">
        <w:trPr>
          <w:trHeight w:val="320"/>
        </w:trPr>
        <w:tc>
          <w:tcPr>
            <w:tcW w:w="7109" w:type="dxa"/>
            <w:gridSpan w:val="3"/>
            <w:shd w:val="clear" w:color="auto" w:fill="auto"/>
            <w:vAlign w:val="center"/>
          </w:tcPr>
          <w:p w:rsidR="007D65E8" w:rsidRDefault="00954F88">
            <w:pPr>
              <w:jc w:val="right"/>
              <w:rPr>
                <w:b/>
                <w:color w:val="000000"/>
                <w:sz w:val="26"/>
                <w:szCs w:val="26"/>
              </w:rPr>
            </w:pPr>
            <w:r>
              <w:rPr>
                <w:rFonts w:ascii="Calibri" w:eastAsia="Calibri" w:hAnsi="Calibri" w:cs="Calibri"/>
                <w:b/>
                <w:color w:val="000000"/>
                <w:sz w:val="26"/>
                <w:szCs w:val="26"/>
              </w:rPr>
              <w:t>﻿</w:t>
            </w:r>
            <w:r>
              <w:rPr>
                <w:b/>
                <w:color w:val="000000"/>
                <w:sz w:val="26"/>
                <w:szCs w:val="26"/>
              </w:rPr>
              <w:t xml:space="preserve"> Chuyển đổi tín chỉ theo ECTS</w:t>
            </w:r>
          </w:p>
        </w:tc>
        <w:tc>
          <w:tcPr>
            <w:tcW w:w="1463" w:type="dxa"/>
            <w:shd w:val="clear" w:color="auto" w:fill="auto"/>
            <w:vAlign w:val="bottom"/>
          </w:tcPr>
          <w:p w:rsidR="007D65E8" w:rsidRDefault="00954F88">
            <w:pPr>
              <w:rPr>
                <w:b/>
                <w:color w:val="000000"/>
                <w:sz w:val="26"/>
                <w:szCs w:val="26"/>
              </w:rPr>
            </w:pPr>
            <w:r>
              <w:rPr>
                <w:b/>
                <w:color w:val="000000"/>
                <w:sz w:val="26"/>
                <w:szCs w:val="26"/>
              </w:rPr>
              <w:t> </w:t>
            </w:r>
          </w:p>
        </w:tc>
        <w:tc>
          <w:tcPr>
            <w:tcW w:w="323" w:type="dxa"/>
            <w:shd w:val="clear" w:color="auto" w:fill="auto"/>
            <w:vAlign w:val="bottom"/>
          </w:tcPr>
          <w:p w:rsidR="007D65E8" w:rsidRDefault="00954F88">
            <w:pPr>
              <w:rPr>
                <w:b/>
                <w:color w:val="000000"/>
                <w:sz w:val="26"/>
                <w:szCs w:val="26"/>
              </w:rPr>
            </w:pPr>
            <w:r>
              <w:rPr>
                <w:b/>
                <w:color w:val="000000"/>
                <w:sz w:val="26"/>
                <w:szCs w:val="26"/>
              </w:rPr>
              <w:t> </w:t>
            </w:r>
          </w:p>
        </w:tc>
        <w:tc>
          <w:tcPr>
            <w:tcW w:w="928" w:type="dxa"/>
          </w:tcPr>
          <w:p w:rsidR="007D65E8" w:rsidRDefault="00954F88">
            <w:pPr>
              <w:jc w:val="center"/>
              <w:rPr>
                <w:b/>
                <w:color w:val="000000"/>
                <w:sz w:val="26"/>
                <w:szCs w:val="26"/>
              </w:rPr>
            </w:pPr>
            <w:r>
              <w:rPr>
                <w:b/>
                <w:color w:val="000000"/>
                <w:sz w:val="26"/>
                <w:szCs w:val="26"/>
              </w:rPr>
              <w:t>2</w:t>
            </w:r>
          </w:p>
        </w:tc>
      </w:tr>
    </w:tbl>
    <w:p w:rsidR="007D65E8" w:rsidRDefault="00954F88">
      <w:pPr>
        <w:widowControl w:val="0"/>
        <w:spacing w:before="60" w:after="60" w:line="276" w:lineRule="auto"/>
        <w:ind w:firstLine="360"/>
        <w:jc w:val="both"/>
        <w:rPr>
          <w:sz w:val="26"/>
          <w:szCs w:val="26"/>
        </w:rPr>
      </w:pPr>
      <w:r>
        <w:rPr>
          <w:i/>
          <w:sz w:val="26"/>
          <w:szCs w:val="26"/>
        </w:rPr>
        <w:t>Ghi chú: 1 tiết = 50 phút = 5/6 giờ; 1 tín chỉ 50h học tập bao gồm cả thời gian học tập trên lớp, tự học, nghiên cứu, dự kiểm tra, đánh giá.</w:t>
      </w:r>
    </w:p>
    <w:p w:rsidR="007D65E8" w:rsidRDefault="00954F88">
      <w:pPr>
        <w:numPr>
          <w:ilvl w:val="0"/>
          <w:numId w:val="1"/>
        </w:numPr>
        <w:pBdr>
          <w:top w:val="nil"/>
          <w:left w:val="nil"/>
          <w:bottom w:val="nil"/>
          <w:right w:val="nil"/>
          <w:between w:val="nil"/>
        </w:pBdr>
        <w:spacing w:line="360" w:lineRule="auto"/>
        <w:jc w:val="both"/>
        <w:rPr>
          <w:color w:val="000000"/>
          <w:sz w:val="26"/>
          <w:szCs w:val="26"/>
        </w:rPr>
      </w:pPr>
      <w:r>
        <w:rPr>
          <w:b/>
          <w:color w:val="000000"/>
          <w:sz w:val="26"/>
          <w:szCs w:val="26"/>
        </w:rPr>
        <w:t>Quy định của môn học</w:t>
      </w:r>
    </w:p>
    <w:p w:rsidR="007D65E8" w:rsidRDefault="00954F88">
      <w:pPr>
        <w:spacing w:line="360" w:lineRule="auto"/>
        <w:ind w:left="360" w:firstLine="360"/>
        <w:jc w:val="both"/>
        <w:rPr>
          <w:sz w:val="26"/>
          <w:szCs w:val="26"/>
        </w:rPr>
      </w:pPr>
      <w:r>
        <w:rPr>
          <w:i/>
          <w:sz w:val="26"/>
          <w:szCs w:val="26"/>
        </w:rPr>
        <w:t>(Các quy định của môn học (nếu có), thí dụ: Học viên không nộp bài tập và các báo cáo đúng hạn, được coi như không nộp bài; Học viên vắng 2 buổi thực hành trở lên, không được phép dự thi cuối kỳ…)</w:t>
      </w:r>
    </w:p>
    <w:p w:rsidR="007D65E8" w:rsidRDefault="00954F88">
      <w:pPr>
        <w:widowControl w:val="0"/>
        <w:spacing w:line="360" w:lineRule="auto"/>
        <w:ind w:firstLine="720"/>
        <w:rPr>
          <w:sz w:val="26"/>
          <w:szCs w:val="26"/>
        </w:rPr>
      </w:pPr>
      <w:r>
        <w:rPr>
          <w:sz w:val="26"/>
          <w:szCs w:val="26"/>
        </w:rPr>
        <w:t>Kết hợp phương pháp giảng dạy truyền thống và hiện đại như phương pháp thuyết trình, phương pháp giảng dạy dựa trên vấn đề; phương pháp giảng dạy theo nhóm nhằm phát huy tính tích cực, chủ động, sáng tạo của người học nhằm hướng tới việc hoạt động hóa, tích cực hóa hoạt động nhận thức của người học:</w:t>
      </w:r>
    </w:p>
    <w:p w:rsidR="007D65E8" w:rsidRDefault="00954F88">
      <w:pPr>
        <w:widowControl w:val="0"/>
        <w:numPr>
          <w:ilvl w:val="0"/>
          <w:numId w:val="5"/>
        </w:numPr>
        <w:pBdr>
          <w:top w:val="nil"/>
          <w:left w:val="nil"/>
          <w:bottom w:val="nil"/>
          <w:right w:val="nil"/>
          <w:between w:val="nil"/>
        </w:pBdr>
        <w:spacing w:line="360" w:lineRule="auto"/>
        <w:rPr>
          <w:color w:val="000000"/>
          <w:sz w:val="26"/>
          <w:szCs w:val="26"/>
        </w:rPr>
      </w:pPr>
      <w:r>
        <w:rPr>
          <w:color w:val="000000"/>
          <w:sz w:val="26"/>
          <w:szCs w:val="26"/>
        </w:rPr>
        <w:t>Tổ chức lớp học để nghiên cứu vấn đề: chia nhóm, giao vấn đề, thống nhất các qui định về thời gian, phân công, trình bày, đánh giá,...</w:t>
      </w:r>
    </w:p>
    <w:p w:rsidR="007D65E8" w:rsidRDefault="00954F88">
      <w:pPr>
        <w:widowControl w:val="0"/>
        <w:numPr>
          <w:ilvl w:val="0"/>
          <w:numId w:val="5"/>
        </w:numPr>
        <w:pBdr>
          <w:top w:val="nil"/>
          <w:left w:val="nil"/>
          <w:bottom w:val="nil"/>
          <w:right w:val="nil"/>
          <w:between w:val="nil"/>
        </w:pBdr>
        <w:spacing w:line="360" w:lineRule="auto"/>
        <w:rPr>
          <w:color w:val="000000"/>
          <w:sz w:val="26"/>
          <w:szCs w:val="26"/>
        </w:rPr>
      </w:pPr>
      <w:r>
        <w:rPr>
          <w:color w:val="000000"/>
          <w:sz w:val="26"/>
          <w:szCs w:val="26"/>
        </w:rPr>
        <w:t>Tổ chức lớp học theo nhóm: các nhóm tổ chức nghiên cứu, thảo luận nhằm trả lời các câu hỏi của vấn đề.</w:t>
      </w:r>
    </w:p>
    <w:p w:rsidR="007D65E8" w:rsidRDefault="00954F88">
      <w:pPr>
        <w:widowControl w:val="0"/>
        <w:numPr>
          <w:ilvl w:val="0"/>
          <w:numId w:val="5"/>
        </w:numPr>
        <w:pBdr>
          <w:top w:val="nil"/>
          <w:left w:val="nil"/>
          <w:bottom w:val="nil"/>
          <w:right w:val="nil"/>
          <w:between w:val="nil"/>
        </w:pBdr>
        <w:spacing w:line="360" w:lineRule="auto"/>
        <w:rPr>
          <w:color w:val="000000"/>
          <w:sz w:val="26"/>
          <w:szCs w:val="26"/>
        </w:rPr>
      </w:pPr>
      <w:r>
        <w:rPr>
          <w:color w:val="000000"/>
          <w:sz w:val="26"/>
          <w:szCs w:val="26"/>
        </w:rPr>
        <w:t>Tổ chức báo cáo và đánh giá: các nhóm trình bày kết quả nghiên cứu, GV tổ chức đánh giá.</w:t>
      </w:r>
    </w:p>
    <w:p w:rsidR="007D65E8" w:rsidRDefault="00954F88">
      <w:pPr>
        <w:widowControl w:val="0"/>
        <w:numPr>
          <w:ilvl w:val="0"/>
          <w:numId w:val="5"/>
        </w:numPr>
        <w:pBdr>
          <w:top w:val="nil"/>
          <w:left w:val="nil"/>
          <w:bottom w:val="nil"/>
          <w:right w:val="nil"/>
          <w:between w:val="nil"/>
        </w:pBdr>
        <w:spacing w:line="360" w:lineRule="auto"/>
        <w:rPr>
          <w:color w:val="000000"/>
          <w:sz w:val="26"/>
          <w:szCs w:val="26"/>
        </w:rPr>
      </w:pPr>
      <w:r>
        <w:rPr>
          <w:color w:val="000000"/>
          <w:sz w:val="26"/>
          <w:szCs w:val="26"/>
        </w:rPr>
        <w:t xml:space="preserve">Trên cơ sở vấn đề được nêu ra, học viên phải chủ động tìm kiếm thông tin thích hợp để giải quyết vấn đề; </w:t>
      </w:r>
    </w:p>
    <w:p w:rsidR="007D65E8" w:rsidRDefault="00954F88">
      <w:pPr>
        <w:widowControl w:val="0"/>
        <w:numPr>
          <w:ilvl w:val="0"/>
          <w:numId w:val="5"/>
        </w:numPr>
        <w:pBdr>
          <w:top w:val="nil"/>
          <w:left w:val="nil"/>
          <w:bottom w:val="nil"/>
          <w:right w:val="nil"/>
          <w:between w:val="nil"/>
        </w:pBdr>
        <w:spacing w:line="360" w:lineRule="auto"/>
        <w:rPr>
          <w:color w:val="000000"/>
          <w:sz w:val="26"/>
          <w:szCs w:val="26"/>
        </w:rPr>
      </w:pPr>
      <w:r>
        <w:rPr>
          <w:color w:val="000000"/>
          <w:sz w:val="26"/>
          <w:szCs w:val="26"/>
        </w:rPr>
        <w:t xml:space="preserve">Học viên chủ động nghiên cứu và xử lý các phương tiện và thông tin; </w:t>
      </w:r>
    </w:p>
    <w:p w:rsidR="007D65E8" w:rsidRDefault="00954F88">
      <w:pPr>
        <w:spacing w:line="360" w:lineRule="auto"/>
        <w:ind w:left="360" w:firstLine="360"/>
        <w:jc w:val="both"/>
        <w:rPr>
          <w:sz w:val="26"/>
          <w:szCs w:val="26"/>
        </w:rPr>
      </w:pPr>
      <w:r>
        <w:rPr>
          <w:sz w:val="26"/>
          <w:szCs w:val="26"/>
        </w:rPr>
        <w:t>Học viên chủ động tự tạo cơ hội học hỏi từ các cá nhân, tổ chức khác thông qua trao đổi kinh nghiệm và tham khảo ý kiến.</w:t>
      </w:r>
    </w:p>
    <w:p w:rsidR="007D65E8" w:rsidRDefault="00954F88">
      <w:pPr>
        <w:numPr>
          <w:ilvl w:val="0"/>
          <w:numId w:val="1"/>
        </w:numPr>
        <w:pBdr>
          <w:top w:val="nil"/>
          <w:left w:val="nil"/>
          <w:bottom w:val="nil"/>
          <w:right w:val="nil"/>
          <w:between w:val="nil"/>
        </w:pBdr>
        <w:spacing w:line="360" w:lineRule="auto"/>
        <w:jc w:val="both"/>
        <w:rPr>
          <w:color w:val="000000"/>
          <w:sz w:val="26"/>
          <w:szCs w:val="26"/>
        </w:rPr>
      </w:pPr>
      <w:r>
        <w:rPr>
          <w:b/>
          <w:color w:val="000000"/>
          <w:sz w:val="26"/>
          <w:szCs w:val="26"/>
        </w:rPr>
        <w:t>Phụ trách môn học</w:t>
      </w:r>
    </w:p>
    <w:p w:rsidR="007D65E8" w:rsidRDefault="008B2A02">
      <w:pPr>
        <w:numPr>
          <w:ilvl w:val="0"/>
          <w:numId w:val="2"/>
        </w:numPr>
        <w:pBdr>
          <w:top w:val="nil"/>
          <w:left w:val="nil"/>
          <w:bottom w:val="nil"/>
          <w:right w:val="nil"/>
          <w:between w:val="nil"/>
        </w:pBdr>
        <w:spacing w:line="360" w:lineRule="auto"/>
        <w:ind w:left="851" w:hanging="130"/>
        <w:jc w:val="both"/>
        <w:rPr>
          <w:color w:val="000000"/>
          <w:sz w:val="26"/>
          <w:szCs w:val="26"/>
        </w:rPr>
      </w:pPr>
      <w:r>
        <w:rPr>
          <w:color w:val="000000"/>
          <w:sz w:val="26"/>
          <w:szCs w:val="26"/>
        </w:rPr>
        <w:t xml:space="preserve">Khoa: </w:t>
      </w:r>
      <w:r w:rsidR="005F77FF">
        <w:rPr>
          <w:color w:val="000000"/>
          <w:sz w:val="26"/>
          <w:szCs w:val="26"/>
        </w:rPr>
        <w:t>Phòng SĐH &amp; KHCN</w:t>
      </w:r>
    </w:p>
    <w:p w:rsidR="007D65E8" w:rsidRDefault="00954F88">
      <w:pPr>
        <w:numPr>
          <w:ilvl w:val="0"/>
          <w:numId w:val="1"/>
        </w:numPr>
        <w:spacing w:line="360" w:lineRule="auto"/>
        <w:jc w:val="both"/>
        <w:rPr>
          <w:sz w:val="26"/>
          <w:szCs w:val="26"/>
        </w:rPr>
      </w:pPr>
      <w:r>
        <w:rPr>
          <w:b/>
          <w:sz w:val="26"/>
          <w:szCs w:val="26"/>
        </w:rPr>
        <w:t xml:space="preserve">Đề cương được cập nhật và biên soạn ngày: </w:t>
      </w:r>
      <w:r>
        <w:rPr>
          <w:sz w:val="26"/>
          <w:szCs w:val="26"/>
        </w:rPr>
        <w:t>10/03/2025</w:t>
      </w:r>
    </w:p>
    <w:p w:rsidR="007D65E8" w:rsidRDefault="00954F88">
      <w:pPr>
        <w:numPr>
          <w:ilvl w:val="0"/>
          <w:numId w:val="1"/>
        </w:numPr>
        <w:spacing w:line="360" w:lineRule="auto"/>
        <w:jc w:val="both"/>
        <w:rPr>
          <w:sz w:val="26"/>
          <w:szCs w:val="26"/>
        </w:rPr>
      </w:pPr>
      <w:r>
        <w:rPr>
          <w:b/>
          <w:sz w:val="26"/>
          <w:szCs w:val="26"/>
        </w:rPr>
        <w:lastRenderedPageBreak/>
        <w:t xml:space="preserve">Đề cương được thẩm định và thông qua ngày: </w:t>
      </w:r>
      <w:r>
        <w:rPr>
          <w:sz w:val="26"/>
          <w:szCs w:val="26"/>
        </w:rPr>
        <w:t>15/6/2025</w:t>
      </w:r>
    </w:p>
    <w:p w:rsidR="007D65E8" w:rsidRDefault="00954F88">
      <w:pPr>
        <w:spacing w:line="360" w:lineRule="auto"/>
        <w:ind w:left="720"/>
        <w:jc w:val="both"/>
        <w:rPr>
          <w:sz w:val="26"/>
          <w:szCs w:val="26"/>
        </w:rPr>
      </w:pPr>
      <w:r>
        <w:rPr>
          <w:sz w:val="26"/>
          <w:szCs w:val="26"/>
        </w:rPr>
        <w:t xml:space="preserve">                                                             TP. Hồ Chí Minh, ngày    tháng     năm   </w:t>
      </w:r>
    </w:p>
    <w:p w:rsidR="007D65E8" w:rsidRDefault="005F77FF" w:rsidP="005F77FF">
      <w:pPr>
        <w:tabs>
          <w:tab w:val="center" w:pos="2410"/>
          <w:tab w:val="center" w:pos="6663"/>
        </w:tabs>
        <w:spacing w:line="360" w:lineRule="auto"/>
        <w:jc w:val="center"/>
        <w:rPr>
          <w:sz w:val="26"/>
          <w:szCs w:val="26"/>
        </w:rPr>
      </w:pPr>
      <w:r>
        <w:rPr>
          <w:b/>
          <w:sz w:val="26"/>
          <w:szCs w:val="26"/>
        </w:rPr>
        <w:t>PHÓ TRƯỞNG PHÒNG</w:t>
      </w:r>
    </w:p>
    <w:p w:rsidR="007D65E8" w:rsidRDefault="007D65E8" w:rsidP="005F77FF">
      <w:pPr>
        <w:tabs>
          <w:tab w:val="center" w:pos="2410"/>
          <w:tab w:val="center" w:pos="6663"/>
        </w:tabs>
        <w:spacing w:line="360" w:lineRule="auto"/>
        <w:jc w:val="center"/>
        <w:rPr>
          <w:sz w:val="26"/>
          <w:szCs w:val="26"/>
        </w:rPr>
      </w:pPr>
    </w:p>
    <w:p w:rsidR="007D65E8" w:rsidRDefault="007D65E8" w:rsidP="005F77FF">
      <w:pPr>
        <w:tabs>
          <w:tab w:val="center" w:pos="2410"/>
          <w:tab w:val="center" w:pos="6663"/>
        </w:tabs>
        <w:spacing w:line="360" w:lineRule="auto"/>
        <w:jc w:val="center"/>
        <w:rPr>
          <w:sz w:val="26"/>
          <w:szCs w:val="26"/>
        </w:rPr>
      </w:pPr>
    </w:p>
    <w:p w:rsidR="007D65E8" w:rsidRDefault="007D65E8" w:rsidP="005F77FF">
      <w:pPr>
        <w:tabs>
          <w:tab w:val="center" w:pos="2410"/>
          <w:tab w:val="center" w:pos="6663"/>
        </w:tabs>
        <w:spacing w:line="360" w:lineRule="auto"/>
        <w:jc w:val="center"/>
      </w:pPr>
    </w:p>
    <w:p w:rsidR="007D65E8" w:rsidRPr="008B2A02" w:rsidRDefault="005F77FF" w:rsidP="005F77FF">
      <w:pPr>
        <w:tabs>
          <w:tab w:val="center" w:pos="2410"/>
          <w:tab w:val="center" w:pos="6663"/>
        </w:tabs>
        <w:spacing w:line="360" w:lineRule="auto"/>
        <w:jc w:val="center"/>
        <w:rPr>
          <w:b/>
          <w:i/>
          <w:sz w:val="26"/>
          <w:szCs w:val="26"/>
        </w:rPr>
      </w:pPr>
      <w:r>
        <w:rPr>
          <w:b/>
          <w:i/>
          <w:sz w:val="26"/>
          <w:szCs w:val="26"/>
        </w:rPr>
        <w:t>TS NGUYỄN VĨNH KHƯƠNG</w:t>
      </w:r>
    </w:p>
    <w:p w:rsidR="007D65E8" w:rsidRDefault="007D65E8">
      <w:pPr>
        <w:tabs>
          <w:tab w:val="center" w:pos="2410"/>
          <w:tab w:val="center" w:pos="6663"/>
        </w:tabs>
        <w:spacing w:line="360" w:lineRule="auto"/>
      </w:pPr>
    </w:p>
    <w:sectPr w:rsidR="007D65E8">
      <w:headerReference w:type="default" r:id="rId9"/>
      <w:pgSz w:w="11906" w:h="16838"/>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992" w:rsidRDefault="00125992">
      <w:r>
        <w:separator/>
      </w:r>
    </w:p>
  </w:endnote>
  <w:endnote w:type="continuationSeparator" w:id="0">
    <w:p w:rsidR="00125992" w:rsidRDefault="0012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nArial">
    <w:panose1 w:val="020B7200000000000000"/>
    <w:charset w:val="00"/>
    <w:family w:val="swiss"/>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992" w:rsidRDefault="00125992">
      <w:r>
        <w:separator/>
      </w:r>
    </w:p>
  </w:footnote>
  <w:footnote w:type="continuationSeparator" w:id="0">
    <w:p w:rsidR="00125992" w:rsidRDefault="0012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5E8" w:rsidRDefault="00954F8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30579">
      <w:rPr>
        <w:noProof/>
        <w:color w:val="000000"/>
      </w:rPr>
      <w:t>9</w:t>
    </w:r>
    <w:r>
      <w:rPr>
        <w:color w:val="000000"/>
      </w:rPr>
      <w:fldChar w:fldCharType="end"/>
    </w:r>
  </w:p>
  <w:p w:rsidR="007D65E8" w:rsidRDefault="007D65E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53A9E"/>
    <w:multiLevelType w:val="multilevel"/>
    <w:tmpl w:val="113216C8"/>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24C67D65"/>
    <w:multiLevelType w:val="multilevel"/>
    <w:tmpl w:val="B8A29C94"/>
    <w:lvl w:ilvl="0">
      <w:start w:val="1"/>
      <w:numFmt w:val="decimal"/>
      <w:lvlText w:val="%1."/>
      <w:lvlJc w:val="left"/>
      <w:pPr>
        <w:ind w:left="1080" w:hanging="360"/>
      </w:pPr>
      <w:rPr>
        <w:vertAlign w:val="baseline"/>
      </w:rPr>
    </w:lvl>
    <w:lvl w:ilvl="1">
      <w:start w:val="1"/>
      <w:numFmt w:val="decimal"/>
      <w:lvlText w:val="%1.%2"/>
      <w:lvlJc w:val="left"/>
      <w:pPr>
        <w:ind w:left="1305" w:hanging="585"/>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44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520" w:hanging="1800"/>
      </w:pPr>
      <w:rPr>
        <w:vertAlign w:val="baseline"/>
      </w:rPr>
    </w:lvl>
  </w:abstractNum>
  <w:abstractNum w:abstractNumId="2" w15:restartNumberingAfterBreak="0">
    <w:nsid w:val="3BBF4A4C"/>
    <w:multiLevelType w:val="multilevel"/>
    <w:tmpl w:val="F3C20E96"/>
    <w:lvl w:ilvl="0">
      <w:start w:val="5"/>
      <w:numFmt w:val="decimal"/>
      <w:lvlText w:val="%1"/>
      <w:lvlJc w:val="left"/>
      <w:pPr>
        <w:ind w:left="525" w:hanging="525"/>
      </w:pPr>
      <w:rPr>
        <w:vertAlign w:val="baseline"/>
      </w:rPr>
    </w:lvl>
    <w:lvl w:ilvl="1">
      <w:start w:val="1"/>
      <w:numFmt w:val="decimal"/>
      <w:lvlText w:val="%1.%2"/>
      <w:lvlJc w:val="left"/>
      <w:pPr>
        <w:ind w:left="525" w:hanging="52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4F8158E0"/>
    <w:multiLevelType w:val="hybridMultilevel"/>
    <w:tmpl w:val="9B56ADEA"/>
    <w:lvl w:ilvl="0" w:tplc="192C181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3EF4E18"/>
    <w:multiLevelType w:val="multilevel"/>
    <w:tmpl w:val="7A7680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6ED7987"/>
    <w:multiLevelType w:val="hybridMultilevel"/>
    <w:tmpl w:val="0F8CAF9A"/>
    <w:lvl w:ilvl="0" w:tplc="008A0CBE">
      <w:start w:val="1"/>
      <w:numFmt w:val="bullet"/>
      <w:lvlText w:val="-"/>
      <w:lvlJc w:val="left"/>
      <w:pPr>
        <w:ind w:left="1004" w:hanging="360"/>
      </w:pPr>
      <w:rPr>
        <w:rFonts w:ascii=".VnArial" w:hAnsi=".VnArial" w:hint="default"/>
      </w:rPr>
    </w:lvl>
    <w:lvl w:ilvl="1" w:tplc="04090003">
      <w:start w:val="1"/>
      <w:numFmt w:val="bullet"/>
      <w:lvlText w:val="o"/>
      <w:lvlJc w:val="left"/>
      <w:pPr>
        <w:ind w:left="1494" w:hanging="360"/>
      </w:pPr>
      <w:rPr>
        <w:rFonts w:ascii="Courier New" w:hAnsi="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7A804456"/>
    <w:multiLevelType w:val="multilevel"/>
    <w:tmpl w:val="A6FEEAD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CE370F7"/>
    <w:multiLevelType w:val="multilevel"/>
    <w:tmpl w:val="05F044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E8"/>
    <w:rsid w:val="00123173"/>
    <w:rsid w:val="00125992"/>
    <w:rsid w:val="00210A82"/>
    <w:rsid w:val="005F77FF"/>
    <w:rsid w:val="007D65E8"/>
    <w:rsid w:val="008B2A02"/>
    <w:rsid w:val="00954F88"/>
    <w:rsid w:val="00BB3339"/>
    <w:rsid w:val="00C44B93"/>
    <w:rsid w:val="00C519B9"/>
    <w:rsid w:val="00F3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9F8B"/>
  <w15:docId w15:val="{7AB35A4B-8D1B-4ED6-8D0B-F3C460CB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Pr>
  </w:style>
  <w:style w:type="character" w:styleId="CommentReference">
    <w:name w:val="annotation reference"/>
    <w:basedOn w:val="DefaultParagraphFont"/>
    <w:uiPriority w:val="99"/>
    <w:semiHidden/>
    <w:unhideWhenUsed/>
    <w:rsid w:val="00E15B14"/>
    <w:rPr>
      <w:sz w:val="16"/>
      <w:szCs w:val="16"/>
    </w:rPr>
  </w:style>
  <w:style w:type="paragraph" w:styleId="CommentText">
    <w:name w:val="annotation text"/>
    <w:basedOn w:val="Normal"/>
    <w:link w:val="CommentTextChar"/>
    <w:uiPriority w:val="99"/>
    <w:unhideWhenUsed/>
    <w:rsid w:val="00E15B14"/>
    <w:rPr>
      <w:sz w:val="20"/>
      <w:szCs w:val="20"/>
    </w:rPr>
  </w:style>
  <w:style w:type="character" w:customStyle="1" w:styleId="CommentTextChar">
    <w:name w:val="Comment Text Char"/>
    <w:basedOn w:val="DefaultParagraphFont"/>
    <w:link w:val="CommentText"/>
    <w:uiPriority w:val="99"/>
    <w:rsid w:val="00E15B14"/>
    <w:rPr>
      <w:sz w:val="20"/>
      <w:szCs w:val="20"/>
    </w:rPr>
  </w:style>
  <w:style w:type="paragraph" w:styleId="CommentSubject">
    <w:name w:val="annotation subject"/>
    <w:basedOn w:val="CommentText"/>
    <w:next w:val="CommentText"/>
    <w:link w:val="CommentSubjectChar"/>
    <w:uiPriority w:val="99"/>
    <w:semiHidden/>
    <w:unhideWhenUsed/>
    <w:rsid w:val="00E15B14"/>
    <w:rPr>
      <w:b/>
      <w:bCs/>
    </w:rPr>
  </w:style>
  <w:style w:type="character" w:customStyle="1" w:styleId="CommentSubjectChar">
    <w:name w:val="Comment Subject Char"/>
    <w:basedOn w:val="CommentTextChar"/>
    <w:link w:val="CommentSubject"/>
    <w:uiPriority w:val="99"/>
    <w:semiHidden/>
    <w:rsid w:val="00E15B14"/>
    <w:rPr>
      <w:b/>
      <w:bCs/>
      <w:sz w:val="20"/>
      <w:szCs w:val="20"/>
    </w:rPr>
  </w:style>
  <w:style w:type="paragraph" w:styleId="BalloonText">
    <w:name w:val="Balloon Text"/>
    <w:basedOn w:val="Normal"/>
    <w:link w:val="BalloonTextChar"/>
    <w:uiPriority w:val="99"/>
    <w:semiHidden/>
    <w:unhideWhenUsed/>
    <w:rsid w:val="00E15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B14"/>
    <w:rPr>
      <w:rFonts w:ascii="Segoe UI" w:hAnsi="Segoe UI" w:cs="Segoe UI"/>
      <w:sz w:val="18"/>
      <w:szCs w:val="18"/>
    </w:rPr>
  </w:style>
  <w:style w:type="paragraph" w:styleId="ListParagraph">
    <w:name w:val="List Paragraph"/>
    <w:basedOn w:val="Normal"/>
    <w:link w:val="ListParagraphChar"/>
    <w:uiPriority w:val="34"/>
    <w:qFormat/>
    <w:rsid w:val="00441E40"/>
    <w:pPr>
      <w:ind w:left="720"/>
      <w:contextualSpacing/>
    </w:pPr>
  </w:style>
  <w:style w:type="character" w:customStyle="1" w:styleId="ListParagraphChar">
    <w:name w:val="List Paragraph Char"/>
    <w:link w:val="ListParagraph"/>
    <w:locked/>
    <w:rsid w:val="00441E40"/>
  </w:style>
  <w:style w:type="table" w:customStyle="1" w:styleId="a8">
    <w:basedOn w:val="TableNormal"/>
    <w:tblPr>
      <w:tblStyleRowBandSize w:val="1"/>
      <w:tblStyleColBandSize w:val="1"/>
      <w:tblCellMar>
        <w:top w:w="105" w:type="dxa"/>
        <w:left w:w="105" w:type="dxa"/>
        <w:bottom w:w="105" w:type="dxa"/>
        <w:right w:w="10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8B2A02"/>
    <w:pPr>
      <w:spacing w:before="100" w:beforeAutospacing="1" w:after="100" w:afterAutospacing="1"/>
    </w:pPr>
  </w:style>
  <w:style w:type="character" w:customStyle="1" w:styleId="BodyTextChar">
    <w:name w:val="Body Text Char"/>
    <w:basedOn w:val="DefaultParagraphFont"/>
    <w:link w:val="BodyText"/>
    <w:rsid w:val="005F77FF"/>
    <w:rPr>
      <w:sz w:val="26"/>
      <w:szCs w:val="26"/>
    </w:rPr>
  </w:style>
  <w:style w:type="paragraph" w:styleId="BodyText">
    <w:name w:val="Body Text"/>
    <w:basedOn w:val="Normal"/>
    <w:link w:val="BodyTextChar"/>
    <w:qFormat/>
    <w:rsid w:val="005F77FF"/>
    <w:pPr>
      <w:widowControl w:val="0"/>
      <w:spacing w:line="312" w:lineRule="auto"/>
    </w:pPr>
    <w:rPr>
      <w:sz w:val="26"/>
      <w:szCs w:val="26"/>
    </w:rPr>
  </w:style>
  <w:style w:type="character" w:customStyle="1" w:styleId="BodyTextChar1">
    <w:name w:val="Body Text Char1"/>
    <w:basedOn w:val="DefaultParagraphFont"/>
    <w:uiPriority w:val="99"/>
    <w:semiHidden/>
    <w:rsid w:val="005F77FF"/>
  </w:style>
  <w:style w:type="character" w:styleId="Strong">
    <w:name w:val="Strong"/>
    <w:basedOn w:val="DefaultParagraphFont"/>
    <w:uiPriority w:val="22"/>
    <w:qFormat/>
    <w:rsid w:val="005F77FF"/>
    <w:rPr>
      <w:b/>
      <w:bCs/>
    </w:rPr>
  </w:style>
  <w:style w:type="character" w:customStyle="1" w:styleId="Tablecaption">
    <w:name w:val="Table caption_"/>
    <w:basedOn w:val="DefaultParagraphFont"/>
    <w:link w:val="Tablecaption0"/>
    <w:rsid w:val="005F77FF"/>
    <w:rPr>
      <w:sz w:val="26"/>
      <w:szCs w:val="26"/>
    </w:rPr>
  </w:style>
  <w:style w:type="paragraph" w:customStyle="1" w:styleId="Tablecaption0">
    <w:name w:val="Table caption"/>
    <w:basedOn w:val="Normal"/>
    <w:link w:val="Tablecaption"/>
    <w:rsid w:val="005F77FF"/>
    <w:pPr>
      <w:widowControl w:val="0"/>
      <w:spacing w:line="312" w:lineRule="auto"/>
    </w:pPr>
    <w:rPr>
      <w:sz w:val="26"/>
      <w:szCs w:val="26"/>
    </w:rPr>
  </w:style>
  <w:style w:type="table" w:styleId="TableGrid">
    <w:name w:val="Table Grid"/>
    <w:basedOn w:val="TableNormal"/>
    <w:uiPriority w:val="39"/>
    <w:rsid w:val="005F77F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ZaVXY/W09Scu/c1wVFgqhOqbYw==">CgMxLjAyDmguNG5tYWkwajhyMTR4Mg9pZC5vNmN4bGNlazJhMXo4AHIhMU1ONG43TG1Zc01lalAwZ1dGOWlhRktuMlRwTmlxalBy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1918</Words>
  <Characters>10935</Characters>
  <Application>Microsoft Office Word</Application>
  <DocSecurity>0</DocSecurity>
  <Lines>91</Lines>
  <Paragraphs>25</Paragraphs>
  <ScaleCrop>false</ScaleCrop>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Pham Quoc Thuan</cp:lastModifiedBy>
  <cp:revision>8</cp:revision>
  <dcterms:created xsi:type="dcterms:W3CDTF">2024-02-25T05:04:00Z</dcterms:created>
  <dcterms:modified xsi:type="dcterms:W3CDTF">2025-08-21T11:14:00Z</dcterms:modified>
</cp:coreProperties>
</file>